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b/>
          <w:sz w:val="32"/>
          <w:szCs w:val="32"/>
        </w:rPr>
      </w:pPr>
      <w:r w:rsidRPr="00FA347D">
        <w:rPr>
          <w:b/>
          <w:sz w:val="32"/>
          <w:szCs w:val="32"/>
        </w:rPr>
        <w:t>REGULAMIN</w:t>
      </w:r>
    </w:p>
    <w:p w:rsidR="00D20B63" w:rsidRPr="00FA347D" w:rsidRDefault="00D20B63" w:rsidP="00D20B63">
      <w:pPr>
        <w:jc w:val="center"/>
        <w:rPr>
          <w:b/>
          <w:sz w:val="32"/>
          <w:szCs w:val="32"/>
        </w:rPr>
      </w:pPr>
    </w:p>
    <w:p w:rsidR="00D20B63" w:rsidRPr="00FA347D" w:rsidRDefault="00D20B63" w:rsidP="00D20B63">
      <w:pPr>
        <w:jc w:val="center"/>
        <w:rPr>
          <w:b/>
          <w:sz w:val="32"/>
          <w:szCs w:val="32"/>
        </w:rPr>
      </w:pPr>
      <w:r w:rsidRPr="00FA347D">
        <w:rPr>
          <w:b/>
          <w:sz w:val="32"/>
          <w:szCs w:val="32"/>
        </w:rPr>
        <w:t>ZAKŁADOWEGO FUNDUSZU ŚWIADCZEŃ SOCJALNYCH</w:t>
      </w:r>
    </w:p>
    <w:p w:rsidR="00D20B63" w:rsidRPr="00FA347D" w:rsidRDefault="00D20B63" w:rsidP="00D20B63">
      <w:pPr>
        <w:jc w:val="center"/>
        <w:rPr>
          <w:b/>
          <w:sz w:val="32"/>
          <w:szCs w:val="32"/>
        </w:rPr>
      </w:pPr>
    </w:p>
    <w:p w:rsidR="00D20B63" w:rsidRPr="00FA347D" w:rsidRDefault="00D20B63" w:rsidP="00D20B63">
      <w:pPr>
        <w:jc w:val="center"/>
        <w:rPr>
          <w:b/>
          <w:sz w:val="32"/>
          <w:szCs w:val="32"/>
        </w:rPr>
      </w:pPr>
      <w:r w:rsidRPr="00FA347D">
        <w:rPr>
          <w:b/>
          <w:sz w:val="32"/>
          <w:szCs w:val="32"/>
        </w:rPr>
        <w:t>w Zespole Szkół Specjalnych w Ostrowcu Św. ul. Iłżecka 33</w:t>
      </w: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I. Podstawy prawne i postanowienia ogólne.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Niniejszy Regulamin obowiązujący w Zespole Szkół Specjalnych w Ostrowcu Św., zwany dalej „Regulaminem”, został opracowany na podstawie przepisów wymienionych niżej aktów prawnych: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"/>
        </w:numPr>
        <w:rPr>
          <w:sz w:val="28"/>
          <w:szCs w:val="28"/>
        </w:rPr>
      </w:pPr>
      <w:r w:rsidRPr="00FA347D">
        <w:rPr>
          <w:b/>
          <w:sz w:val="28"/>
          <w:szCs w:val="28"/>
        </w:rPr>
        <w:t>ustawa z 26 stycznia 1982 r. –Karta Nauczyciela</w:t>
      </w:r>
      <w:r w:rsidRPr="00FA347D">
        <w:rPr>
          <w:sz w:val="28"/>
          <w:szCs w:val="28"/>
        </w:rPr>
        <w:t xml:space="preserve"> (tekst ujednolicony: DZ.U. z 2003 r. Nr 118, poz. 1112 z późniejszymi zmianami),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FA347D">
        <w:rPr>
          <w:b/>
          <w:sz w:val="28"/>
          <w:szCs w:val="28"/>
        </w:rPr>
        <w:t xml:space="preserve">ustawa z 4 marca 1994 r. o zakładowym funduszu świadczeń socjalnych </w:t>
      </w:r>
      <w:r w:rsidRPr="00FA347D">
        <w:rPr>
          <w:sz w:val="28"/>
          <w:szCs w:val="28"/>
        </w:rPr>
        <w:t>(j.t. Dz. U. z 1996 r. Nr 70, poz. 335;ost.zm.Dz.U. z 2002 r. Nr 135,poz.1146</w:t>
      </w:r>
      <w:r w:rsidR="00882B1A" w:rsidRPr="00FA347D">
        <w:rPr>
          <w:sz w:val="28"/>
          <w:szCs w:val="28"/>
        </w:rPr>
        <w:t>)</w:t>
      </w:r>
      <w:r w:rsidR="006D5F0C" w:rsidRPr="00FA347D">
        <w:rPr>
          <w:sz w:val="28"/>
          <w:szCs w:val="28"/>
        </w:rPr>
        <w:t xml:space="preserve"> z późniejszymi zmianami</w:t>
      </w:r>
      <w:r w:rsidR="00882B1A" w:rsidRPr="00FA347D">
        <w:rPr>
          <w:sz w:val="28"/>
          <w:szCs w:val="28"/>
        </w:rPr>
        <w:t>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F46AEA" w:rsidRPr="00FA347D" w:rsidRDefault="00D20B63" w:rsidP="00F46AEA">
      <w:pPr>
        <w:numPr>
          <w:ilvl w:val="0"/>
          <w:numId w:val="1"/>
        </w:numPr>
        <w:jc w:val="both"/>
        <w:rPr>
          <w:sz w:val="28"/>
          <w:szCs w:val="28"/>
        </w:rPr>
      </w:pPr>
      <w:r w:rsidRPr="00FA347D">
        <w:rPr>
          <w:b/>
          <w:sz w:val="28"/>
          <w:szCs w:val="28"/>
        </w:rPr>
        <w:t>rozporządzenie Ministra Pracy i Polityki S</w:t>
      </w:r>
      <w:r w:rsidR="00F46AEA" w:rsidRPr="00FA347D">
        <w:rPr>
          <w:b/>
          <w:sz w:val="28"/>
          <w:szCs w:val="28"/>
        </w:rPr>
        <w:t>połecznej</w:t>
      </w:r>
      <w:r w:rsidRPr="00FA347D">
        <w:rPr>
          <w:sz w:val="28"/>
          <w:szCs w:val="28"/>
        </w:rPr>
        <w:t xml:space="preserve"> </w:t>
      </w:r>
      <w:r w:rsidR="00F46AEA" w:rsidRPr="00FA347D">
        <w:rPr>
          <w:sz w:val="28"/>
          <w:szCs w:val="28"/>
        </w:rPr>
        <w:t xml:space="preserve">z dnia 9 marca 2009r., </w:t>
      </w:r>
      <w:r w:rsidR="00F46AEA" w:rsidRPr="00FA347D">
        <w:rPr>
          <w:bCs/>
          <w:sz w:val="28"/>
          <w:szCs w:val="28"/>
        </w:rPr>
        <w:t>w sprawie sposobu ustalania przeciętnej liczby zatrudnionych w celu naliczania odpisu na zakładowy fundusz świadczeń socjalnych (</w:t>
      </w:r>
      <w:r w:rsidR="00F46AEA" w:rsidRPr="00FA347D">
        <w:rPr>
          <w:sz w:val="28"/>
          <w:szCs w:val="28"/>
        </w:rPr>
        <w:t>Dz.U. 2009 nr 43 poz. 349)</w:t>
      </w:r>
      <w:r w:rsidR="00882B1A" w:rsidRPr="00FA347D">
        <w:rPr>
          <w:sz w:val="28"/>
          <w:szCs w:val="28"/>
        </w:rPr>
        <w:t xml:space="preserve"> z późniejszymi zmianami</w:t>
      </w:r>
      <w:r w:rsidR="00F46AEA" w:rsidRPr="00FA347D">
        <w:rPr>
          <w:sz w:val="28"/>
          <w:szCs w:val="28"/>
        </w:rPr>
        <w:t>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FA347D">
        <w:rPr>
          <w:b/>
          <w:sz w:val="28"/>
          <w:szCs w:val="28"/>
        </w:rPr>
        <w:t>ustawa z maja 1991 r. o związkach zawodowych</w:t>
      </w:r>
      <w:r w:rsidRPr="00FA347D">
        <w:rPr>
          <w:sz w:val="28"/>
          <w:szCs w:val="28"/>
        </w:rPr>
        <w:t xml:space="preserve"> (tekst jednolity Dz. U. z 2001 Nr 79 poz.854, ostatnie zmiany Dz. </w:t>
      </w:r>
      <w:r w:rsidR="00882B1A" w:rsidRPr="00FA347D">
        <w:rPr>
          <w:sz w:val="28"/>
          <w:szCs w:val="28"/>
        </w:rPr>
        <w:t>U.  z  2003 r. Nr 135 poz.1146)</w:t>
      </w:r>
      <w:r w:rsidR="006D5F0C" w:rsidRPr="00FA347D">
        <w:rPr>
          <w:sz w:val="28"/>
          <w:szCs w:val="28"/>
        </w:rPr>
        <w:t xml:space="preserve"> z późniejszymi zmianami</w:t>
      </w:r>
      <w:r w:rsidR="00882B1A" w:rsidRPr="00FA347D">
        <w:rPr>
          <w:sz w:val="28"/>
          <w:szCs w:val="28"/>
        </w:rPr>
        <w:t>,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"/>
        </w:numPr>
        <w:jc w:val="both"/>
        <w:rPr>
          <w:sz w:val="28"/>
          <w:szCs w:val="28"/>
        </w:rPr>
      </w:pPr>
      <w:r w:rsidRPr="00FA347D">
        <w:rPr>
          <w:rFonts w:eastAsia="Calibri"/>
          <w:b/>
          <w:bCs/>
          <w:sz w:val="28"/>
          <w:szCs w:val="28"/>
          <w:lang w:eastAsia="en-US"/>
        </w:rPr>
        <w:t>rozporządzenie Rady Ministrów</w:t>
      </w:r>
      <w:r w:rsidRPr="00FA347D">
        <w:rPr>
          <w:rFonts w:eastAsia="Calibri"/>
          <w:bCs/>
          <w:sz w:val="28"/>
          <w:szCs w:val="28"/>
          <w:lang w:eastAsia="en-US"/>
        </w:rPr>
        <w:t xml:space="preserve"> w sprawie wysokości minimalnego wynagrodzenia za pracę.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2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Podstawę gospodarowania środkami zakładowego funduszu świadczeń socjalnych stanowią przepisy wymienionej wyżej ustawy o funduszu, niniejszy regulamin oraz zatwierdzony preliminarz funduszu (plan rzeczowo - finansowy) określający podział tych środków na poszczególne cele, rodzaje </w:t>
      </w:r>
      <w:r w:rsidRPr="00FA347D">
        <w:rPr>
          <w:sz w:val="28"/>
          <w:szCs w:val="28"/>
        </w:rPr>
        <w:lastRenderedPageBreak/>
        <w:t>i formy działalności socjalnej oraz zasady i warunki korzystania z usług i świadczeń finansowanych z Funduszu.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Roczny plan rzeczowo - finansowy i Regulamin ZFŚS przygotowuje Dyrektor zwany dalej „pracodawcą” w uzgodnieniu ze związkami zawodowymi, które w ciągu 30 dni od daty otrzymania projektu regulaminu lub zmian w nim mają przedstawić uzgodnione stanowisko.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3</w:t>
      </w:r>
    </w:p>
    <w:p w:rsidR="00D20B63" w:rsidRPr="00FA347D" w:rsidRDefault="00D20B63" w:rsidP="00D20B63">
      <w:pPr>
        <w:rPr>
          <w:sz w:val="28"/>
          <w:szCs w:val="28"/>
          <w:highlight w:val="yellow"/>
        </w:rPr>
      </w:pPr>
    </w:p>
    <w:p w:rsidR="00D20B63" w:rsidRPr="00FA347D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ZSS może działać Komisja Socjalna:</w:t>
      </w:r>
    </w:p>
    <w:p w:rsidR="00D20B63" w:rsidRPr="00FA347D" w:rsidRDefault="00D20B63" w:rsidP="00D20B63">
      <w:pPr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Komisję Socjalną powołuje dyrektor ZSS w drodze zarządzenia,</w:t>
      </w:r>
    </w:p>
    <w:p w:rsidR="00D20B63" w:rsidRPr="00FA347D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Komisja Socjalna składa się z członków organizacji związkowych działających w szkole oraz przedstawiciela pracowników administracyjno-obsługowych,</w:t>
      </w:r>
    </w:p>
    <w:p w:rsidR="00D20B63" w:rsidRPr="00FA347D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Komisja Socjalna może liczyć od 3 do 5 osób,</w:t>
      </w:r>
    </w:p>
    <w:p w:rsidR="00D20B63" w:rsidRPr="00FA347D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Pracami komisji kieruje przewodniczący,</w:t>
      </w:r>
    </w:p>
    <w:p w:rsidR="00D20B63" w:rsidRPr="00FA347D" w:rsidRDefault="00D20B63" w:rsidP="00D20B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Kadencja członków komisji trwa 5 lat,</w:t>
      </w:r>
    </w:p>
    <w:p w:rsidR="00D20B63" w:rsidRPr="00FA347D" w:rsidRDefault="00D20B63" w:rsidP="00D20B63">
      <w:pPr>
        <w:numPr>
          <w:ilvl w:val="0"/>
          <w:numId w:val="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Zebrania komisji są protokołowane.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Członkowie komisji zobowiązani są do przestrzegania tajemnicy służbowej w zakresie poruszanych spraw pracowniczych oraz ochrony danych osobowych zgodnie z obowiązującymi w tym zakresie przepisami prawa.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Komisja obraduje na posiedzeniach zwoływanych 1 raz w miesiącu oraz doraźnie – w miarę potrzeb i uchwala swe stanowiska przy obecności co najmniej połowy składu Komisji, zwykłą większością głosów.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Komisja Socjalna dokonuje uzgodnień dotyczących indywidualnych spraw związanych z:</w:t>
      </w:r>
    </w:p>
    <w:p w:rsidR="00D20B63" w:rsidRPr="00FA347D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pomocą finansową,</w:t>
      </w:r>
    </w:p>
    <w:p w:rsidR="00D20B63" w:rsidRPr="00FA347D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pożyczkami mieszkaniowymi,</w:t>
      </w:r>
    </w:p>
    <w:p w:rsidR="00D20B63" w:rsidRPr="00FA347D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dopłatą do wczasów, wypoczynku dzieci i młodzieży,</w:t>
      </w:r>
    </w:p>
    <w:p w:rsidR="00D20B63" w:rsidRPr="00FA347D" w:rsidRDefault="00D20B63" w:rsidP="00D20B63">
      <w:pPr>
        <w:numPr>
          <w:ilvl w:val="0"/>
          <w:numId w:val="5"/>
        </w:numPr>
        <w:tabs>
          <w:tab w:val="num" w:pos="1620"/>
        </w:tabs>
        <w:ind w:hanging="90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innymi sprawami socjalnymi.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Wstępne propozycje podziału usług i przyznawania świadczeń osobom uprawnionym, a także projekty dokumentów w sprawie załatwiania wniosków pracowniczych przygotowuje Komisja Socjalna, która jest organem wykonawczym dyrektora.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Decyzje dotyczące sposobu podziału ZFŚS w ramach zatwierdzonego preliminarza rocznego oraz przyznawania indywidualnych świadczeń </w:t>
      </w:r>
      <w:r w:rsidRPr="00FA347D">
        <w:rPr>
          <w:sz w:val="28"/>
          <w:szCs w:val="28"/>
        </w:rPr>
        <w:lastRenderedPageBreak/>
        <w:t>socjalnych poszczególnym osobom podejmuje dyrektor na wniosek Komisji Socjalnej.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trakcie opracowania preliminarza, pracodawca ustala z Komisją Socjalną ewentualne zwiększenie Funduszu określone w art. 5 ust.4 i 5 oraz 7 ust.4.ustawy o zakładowym funduszu świadczeń socjalnych.</w:t>
      </w:r>
    </w:p>
    <w:p w:rsidR="00FF2D55" w:rsidRPr="00FA347D" w:rsidRDefault="00FF2D55" w:rsidP="00FF2D55">
      <w:pPr>
        <w:pStyle w:val="Akapitzlist"/>
        <w:rPr>
          <w:sz w:val="28"/>
          <w:szCs w:val="28"/>
        </w:rPr>
      </w:pPr>
    </w:p>
    <w:p w:rsidR="00FF2D55" w:rsidRPr="00FA347D" w:rsidRDefault="00FF2D55" w:rsidP="00FF2D5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Udostępnienie pracodawcy danych osobowych osoby uprawnionej do korzystania z ZFŚS, w celu przyznania ulgowej usługi i świadczenia oraz dopłaty z ZFŚS i ustalenia ich wysokości, następuje w formie oświadczenia. Pracodawca może żądać udokumentowania danych osobowych w zakresie niezbędnym do ich potwierdzenia. Potwierdzenie może odbywać się w szczególności na podstawie oświadczeń i zaświadczeń o sytuacji życiowej (w tym zdrowotnej), rodzinnej i materialnej osoby uprawnionej do korzystania z ZFŚS.</w:t>
      </w:r>
    </w:p>
    <w:p w:rsidR="00FF2D55" w:rsidRPr="00FA347D" w:rsidRDefault="00FF2D55" w:rsidP="00FF2D55">
      <w:pPr>
        <w:pStyle w:val="Akapitzlist"/>
        <w:rPr>
          <w:sz w:val="28"/>
          <w:szCs w:val="28"/>
        </w:rPr>
      </w:pPr>
    </w:p>
    <w:p w:rsidR="00FF2D55" w:rsidRPr="00FA347D" w:rsidRDefault="00FF2D55" w:rsidP="00FF2D5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 przetwarzania szczególnych kategorii danych osobowych - np. danych osobowych dotyczących zdrowia, mogą być dopuszczone wyłącznie osoby posiadające pisemne upoważnienie do przetwarzania takich danych wydane przez pracodawcę. Osoby dopuszczone do przetwarzania takich danych są obowiązane do zachowania ich w tajemnicy.</w:t>
      </w:r>
    </w:p>
    <w:p w:rsidR="00FF2D55" w:rsidRPr="00FA347D" w:rsidRDefault="00FF2D55" w:rsidP="00FF2D55">
      <w:pPr>
        <w:pStyle w:val="Akapitzlist"/>
        <w:rPr>
          <w:sz w:val="28"/>
          <w:szCs w:val="28"/>
        </w:rPr>
      </w:pPr>
    </w:p>
    <w:p w:rsidR="00FF2D55" w:rsidRPr="00FA347D" w:rsidRDefault="00FF2D55" w:rsidP="00FF2D5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Pracodawca przetwarza dane osobowe, o których mowa w ust. 8, przez okres niezbędny do przyznania ulgowej usługi i świadczenia, dopłaty z ZFŚS oraz </w:t>
      </w:r>
      <w:bookmarkStart w:id="0" w:name="_GoBack"/>
      <w:bookmarkEnd w:id="0"/>
      <w:r w:rsidRPr="00FA347D">
        <w:rPr>
          <w:sz w:val="28"/>
          <w:szCs w:val="28"/>
        </w:rPr>
        <w:t>ustalenia ich wysokości, a także przez okres niezbędny do dochodzenia praw lub roszczeń.</w:t>
      </w:r>
    </w:p>
    <w:p w:rsidR="00FF2D55" w:rsidRPr="00FA347D" w:rsidRDefault="00FF2D55" w:rsidP="00FF2D55">
      <w:pPr>
        <w:pStyle w:val="Akapitzlist"/>
        <w:rPr>
          <w:sz w:val="28"/>
          <w:szCs w:val="28"/>
        </w:rPr>
      </w:pPr>
    </w:p>
    <w:p w:rsidR="00FF2D55" w:rsidRPr="00FA347D" w:rsidRDefault="00FF2D55" w:rsidP="00FF2D55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Pracodawca dokonuje przeglądu danych osobowych, o których mowa w ust. 8, nie rzadziej niż raz w roku kalendarzowym w celu ustalenia niezbędności ich dalszego przechowywania. Pracodawca usuwa dane osobowe, których dalsze przechowywanie jest zbędne do realizacji celu określonego w ust. 8 i 10.</w:t>
      </w:r>
    </w:p>
    <w:p w:rsidR="00FF2D55" w:rsidRPr="00FA347D" w:rsidRDefault="00FF2D55" w:rsidP="00FF2D55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4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Wnioski w sprawie przyznawania usług i świadczeń socjalnych należy składać do przewodniczącego Komisji Socjalnej w trybie i terminach określonych w dalszych postanowieniach Regulaminu. W przypadku wnioskowania o świadczenia ZFŚS przez dyrektora lub wicedyrektora, złożony przez nich wniosek opiniuje komisja socjalna, a zatwierdza główny księgowy.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>Osoba uprawniona, która złożyła nieprawdziwe oświadczenie o wysokości dochodu uprawniającego do dopłaty z Funduszu, przedłożyła sfałszowany dokument traci prawo do korzystania z Funduszu w danym roku, a przyznane świadczenia podlegają zwrotowi w całości.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Przyznanie ulgowych świadczeń oraz wysokość dopłat z Funduszu uzależniona jest od sytuacji życiowej, rodzinnej i materialnej osoby uprawnionej do korzystania z Funduszu.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Świadczenia socjalne finansowane z Funduszu są uznaniową formą pomocy osobom uprawnionym, a ich wysokość i termin przyznania może być uzależniony również od wysokości środków pieniężnych znajdujących się w dyspozycji Funduszu w momencie ubiegania się o świadczenie.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Uznaniowy charakter świadczeń oznacza, że w przypadku odmowy przyznania świadczenia lub przyznania świadczeń w niższej wysokości od maksymalnych określonych w regulaminie, osoba uprawniona nie może dochodzić z tego tytułu żadnych roszczeń. Odmowa przyznania świadczenia lub przyznanie go w niższej wysokości nie wymaga od dyrektora szkoły pisemnego uzasadnienia, gdyż wystarczy zapoznać wnioskodawcę z decyzją Komisji Socjalnej, zawartą we wniosku.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Decyzja dyrektora odmawiająca świadczeń jest ostateczna.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sytuacji, o której mowa w pkt 5, osoba taka może jedynie, jeśli naruszone zostały postanowienia Regulaminu, wystąpić do dyrektora szkoły z umotywowanym wnioskiem o ponowne rozpatrzenie sprawy, wskazując przy tym, które przepisy Regulaminu zostały jej zdaniem naruszone.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ZFŚS jest funduszem spożycia zbiorowego co oznacza, że nie korzystanie z usług i świadczeń organizowanych przy pomocy środków tego funduszu - nie uprawnia do żądania ekwiwalentu.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5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Nie można pokrywać z Funduszu wydatków, które nie mogą być z niego finansowane ani obciążać Funduszu zobowiązaniami niezgodnymi z celami Funduszu i ustawą.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6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Fundusz służy działalności socjalnej w Zespole Szkół Specjalnych w Ostrowcu Św.</w:t>
      </w:r>
    </w:p>
    <w:p w:rsidR="00D20B63" w:rsidRPr="00FA347D" w:rsidRDefault="00D20B63" w:rsidP="00D20B63">
      <w:pPr>
        <w:ind w:left="426" w:hanging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>Działalność socjalna oznacza usługi świadczone przez ZSS na rzecz różnych form wypoczynku, działalność kulturalno-oświatową, sportowo-rekreacyjną, udzielanie pomocy materialnej - rzeczowej lub finansowej, a także zwrotnej lub bezzwrotnej pomocy na cele mieszkaniowe, na warunkach określonych umową.</w:t>
      </w:r>
    </w:p>
    <w:p w:rsidR="00D20B63" w:rsidRPr="00FA347D" w:rsidRDefault="00D20B63" w:rsidP="00D20B63">
      <w:pPr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7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Środkami Funduszu administruje samodzielnie, zgodnie z Regulaminem pracodawca. Decyzje o przyznawaniu pracownikowi świadczeń z funduszu, w miarę posiadanych środków, podejmuje pracodawca na wniosek Komisji Socjalnej.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8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ind w:firstLine="708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Pracodawca w terminach określonych w art.6 ustawy o ZFŚS przekazuje na odrębny rachunek kwoty nie niższe niż określone w/w przepisie ustawy.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b/>
          <w:sz w:val="28"/>
          <w:szCs w:val="28"/>
        </w:rPr>
        <w:t>II. Zasady tworzenia Zakładowego Funduszu Świadczeń Socjalnych</w:t>
      </w:r>
      <w:r w:rsidRPr="00FA347D">
        <w:rPr>
          <w:sz w:val="28"/>
          <w:szCs w:val="28"/>
        </w:rPr>
        <w:t>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9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szkole tworzy się Zakładowy Fundusz Świadczeń Socjalnych zwany dalej funduszem, którego źródłami są:</w:t>
      </w:r>
    </w:p>
    <w:p w:rsidR="00D20B63" w:rsidRPr="00FA347D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odpis podstawowy w wysokości ustalonej na podstawie art. 53 ust.1 Karty Nauczyciela, </w:t>
      </w:r>
    </w:p>
    <w:p w:rsidR="00D20B63" w:rsidRPr="00FA347D" w:rsidRDefault="00D20B63" w:rsidP="00D20B63">
      <w:pPr>
        <w:numPr>
          <w:ilvl w:val="0"/>
          <w:numId w:val="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odpis w wysokości ustalonej na podstawie art. 5 ustawy o zakładowym funduszu świadczeń socjalnych,</w:t>
      </w:r>
    </w:p>
    <w:p w:rsidR="00D20B63" w:rsidRPr="00FA347D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Ustawowe odpisy na ZFŚS stanowią jeden fundusz dla wszystkich uprawnionych.</w:t>
      </w:r>
    </w:p>
    <w:p w:rsidR="00D20B63" w:rsidRPr="00FA347D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Kwota naliczonego odpisu podstawowego na dany rok kalendarzowy wraz ze zwiększeniami, o których mowa wyżej , podlega przekazaniu na rachunek bankowy – 75% do 31 maja danego roku, pozostałą część odpisu do 30 września (w miarę pozyskanych środków z MEN).</w:t>
      </w:r>
    </w:p>
    <w:p w:rsidR="00D20B63" w:rsidRPr="00FA347D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Środki Funduszu gromadzone są na odrębnym rachunku bankowym.</w:t>
      </w:r>
    </w:p>
    <w:p w:rsidR="00D20B63" w:rsidRPr="00FA347D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Środki Funduszu niewykorzystane w danym roku kalendarzowym przechodzą na rok następny.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lastRenderedPageBreak/>
        <w:t>III. Przeznaczenie Z F Ś S.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10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Usługi i świadczenia socjalne w zakresie różnych form wypoczynku, działalności kulturalno - oświatowej, sportowo – rekreacyjnej świadczone przez ZSS na terenie kraju i poza jego granicami - mogą być finansowane z funduszu.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Zasada ta dotyczy także dopłat z Funduszu do takich usług i świadczeń jak:</w:t>
      </w: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wczasy profilaktyczno - lecznicze /sanatoria/ dla pracowników, emerytów i rencistów / decyduje kryterium dochodowe zgodnie z tabelą §19 pkt 5/</w:t>
      </w:r>
    </w:p>
    <w:p w:rsidR="00D20B63" w:rsidRPr="00FA347D" w:rsidRDefault="00D20B63" w:rsidP="00D20B63">
      <w:pPr>
        <w:ind w:left="360"/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zorganizowany wypoczynek dzieci i młodzieży, potwierdzony dowodem poniesionych kosztów /faktura, rachunek (obozy, kolonie, ”zielone szkoły”, turnusy rehabilitacyjne) zgodnie z tabelą §19 pkt 3/,</w:t>
      </w:r>
    </w:p>
    <w:p w:rsidR="00D20B63" w:rsidRPr="00FA347D" w:rsidRDefault="00D20B63" w:rsidP="00D20B63">
      <w:pPr>
        <w:jc w:val="both"/>
        <w:rPr>
          <w:i/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wypoczynek organizowany we własnym zakresie potwierdzony kartą urlopową (wczasy „pod gruszą”) /zgodnie z tabelą §19 pkt 4/,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świadczenia urlopowe dla nauczycieli,</w:t>
      </w:r>
    </w:p>
    <w:p w:rsidR="00D20B63" w:rsidRPr="00FA347D" w:rsidRDefault="00D20B63" w:rsidP="00D20B63">
      <w:pPr>
        <w:jc w:val="both"/>
        <w:rPr>
          <w:i/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działalność kulturalno-oświatową (tj. zakupu biletów wstępu do kin, teatrów, oper, operetek, na koncerty muzyczne, do muzeów i innych obiektów zabytkowych oraz na występy estradowe /zgodnie z tabelą §19 pkt 1/,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FA347D">
        <w:rPr>
          <w:sz w:val="28"/>
          <w:szCs w:val="28"/>
        </w:rPr>
        <w:t>działalność rekreacyjno - sportową organizowaną w postaci różnych form rekreacji ruchowej, sportu, uczestnictwa w imprezach i zajęciach rekreacyjno - sportowych lub zakupu biletów wstępu na imprezy rekreacyjno-sportowe /zgodnie z tabelą §19 pkt 1/,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wypoczynek organizowany w formie turystyki grupowej: krajowe i zagraniczne wycieczki turystyczno - krajoznawcze oraz imprezy turystyczno - rekreacyjne jak rajdy piesze, biwaki, majówki, grzybobranie, kuligi itp. organizowane przez ZSS. /zgodnie z tabelą §19 pkt 1/,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Podstawą przyznawania świadczeń, o których mowa w pkt. a b jest imienna faktura - rachunek potwierdzająca wysokość poniesionych we własnym zakresie kosztów.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zakup dla dzieci i młodzieży od 1 do 18 roku życia paczek i finansowanie pełnego kosztu imprezy okolicznościowej (korzystają dzieci, które nie </w:t>
      </w:r>
      <w:r w:rsidRPr="00FA347D">
        <w:rPr>
          <w:sz w:val="28"/>
          <w:szCs w:val="28"/>
        </w:rPr>
        <w:lastRenderedPageBreak/>
        <w:t>ukończyły 18 roku życia wg daty urodzin do dnia przyznawania świadczenia)/ zgodnie z tabelą §19 pkt 6/,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udzielanie osobom uprawnionym bezzwrotnej rzeczowej i finansowej pomocy socjalnej zgodnie /z tabelą §18 pkt 1,2,3/,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zwrotnej pomocy na cele mieszkaniowe, na warunkach określonych w dalszej części regulaminu i umowie zawieranej z pożyczkobiorcą,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numPr>
          <w:ilvl w:val="0"/>
          <w:numId w:val="11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inne wydatki okolicznościowe do 100% świadczenia w miarę posiadanych środków Funduszu.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11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Świadczenia urlopowe dla nauczycieli czynnych zawodowo jak i przebywających na urlopach macierzyńskich, wychowawczych, zdrowotnych wypłacane są zgodnie z art. 5 pkt1,lit. a) i art. 6 ust.1 pkt 2 ustawy z dnia 23 grudnia 1999 r. o kształtowaniu wynagrodzeń w państwowej sferze budżetowe, ustalonej corocznie w ustawie budżetowej.</w:t>
      </w:r>
    </w:p>
    <w:p w:rsidR="00D20B63" w:rsidRPr="00FA347D" w:rsidRDefault="00D20B63" w:rsidP="00D20B63">
      <w:pPr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Wobec pracowników szkoły nieobjętych Kartą Nauczyciela mają zastosowania powszechnie obowiązujące zasady zawarte w ustawie o ZFŚS.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IV. Osoby uprawnione do ulgowych świadczeń socjalnych.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12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 usług i świadczeń finansowanych przez ZFŚS mogą korzystać:</w:t>
      </w:r>
    </w:p>
    <w:p w:rsidR="00D20B63" w:rsidRPr="00FA347D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pracownicy zatrudnieni na czas określony i nieokreślony na podstawie umowy o pracę, powołania, mianowania w pełnym i niepełnym wymiarze czasu pracy,</w:t>
      </w:r>
    </w:p>
    <w:p w:rsidR="00D20B63" w:rsidRPr="00FA347D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pracownicy ZSS przebywający na urlopach wychowawczych i zdrowotnych oprócz pracowników przebywających na urlopach bezpłatnych,</w:t>
      </w:r>
    </w:p>
    <w:p w:rsidR="00D20B63" w:rsidRPr="00FA347D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emeryci i renciści, byli pracownicy ZSS,</w:t>
      </w:r>
    </w:p>
    <w:p w:rsidR="00D20B63" w:rsidRPr="00FA347D" w:rsidRDefault="00D20B63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członkowie rodzin </w:t>
      </w:r>
      <w:r w:rsidR="0038432E" w:rsidRPr="00FA347D">
        <w:rPr>
          <w:sz w:val="28"/>
          <w:szCs w:val="28"/>
        </w:rPr>
        <w:t>osób wymienionych w pkt a, b, c,</w:t>
      </w:r>
    </w:p>
    <w:p w:rsidR="00D20B63" w:rsidRPr="00FA347D" w:rsidRDefault="0038432E" w:rsidP="00D20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członkowie rodzin po zmarłych wymienionych w pkt a, b, c, jeżeli byli na ich utrzymaniu</w:t>
      </w:r>
      <w:r w:rsidR="00A877FB" w:rsidRPr="00FA347D">
        <w:rPr>
          <w:sz w:val="28"/>
          <w:szCs w:val="28"/>
        </w:rPr>
        <w:t xml:space="preserve"> </w:t>
      </w:r>
      <w:r w:rsidR="00201B1A" w:rsidRPr="00FA347D">
        <w:rPr>
          <w:sz w:val="28"/>
          <w:szCs w:val="28"/>
        </w:rPr>
        <w:t>i nabyli po nich prawo do renty rodzinnej.</w:t>
      </w:r>
    </w:p>
    <w:p w:rsidR="00D20B63" w:rsidRPr="00FA347D" w:rsidRDefault="00D20B63" w:rsidP="00D20B63">
      <w:pPr>
        <w:pStyle w:val="Akapitzlist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Uprawnionym pracownikom bez względu na wymiar czasu pracy przysługują świadczenia w wysokości zgodnie z obowiązującymi tabelami dofinansowań.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3"/>
        </w:numPr>
        <w:ind w:left="426" w:hanging="284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Za członków rodzin, o których mowa w § 12 ust. 1 pkt d uważa się :</w:t>
      </w:r>
    </w:p>
    <w:p w:rsidR="00D20B63" w:rsidRPr="00FA347D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 xml:space="preserve">pozostające na utrzymaniu i wychowaniu dzieci własne, dzieci współmałżonka w wieku do 18 lat, dzieci przysposobione oraz przyjęte na wychowanie w ramach rodziny zastępczej w wieku do lat 18, a jeżeli się kształcą w szkole, do czasu ukończenia nauki, nie dłużej jednak niż do ukończenia 26 lat, o ile nadal pozostają na wyłącznym utrzymaniu uprawnionych pracowników, </w:t>
      </w:r>
    </w:p>
    <w:p w:rsidR="00D20B63" w:rsidRPr="00FA347D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osoby wymienione w § 12 ust. 3 pkt a w stosunku do których orzeczono znaczny lub umiarkowany stopień niepełnosprawności – bez względu na wiek,</w:t>
      </w:r>
    </w:p>
    <w:p w:rsidR="00D20B63" w:rsidRPr="00FA347D" w:rsidRDefault="00D20B63" w:rsidP="00D20B63">
      <w:pPr>
        <w:numPr>
          <w:ilvl w:val="0"/>
          <w:numId w:val="15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współmałżonkowie i osoby pozostające w związku nieformalnym, pod warunkiem, że nie korzystają z funduszu socjalnego we własnym zakładzie pracy.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V. Szczegółowe zasady przyznawania świadczeń socjalnych.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13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Coroczne dofinansowanie usług i świadczeń socjalnych osobom uprawnionym może obejmować:</w:t>
      </w:r>
    </w:p>
    <w:p w:rsidR="00D20B63" w:rsidRPr="00FA347D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zakresie wypoczynku – zgodnie z tabelą dopłat</w:t>
      </w:r>
    </w:p>
    <w:p w:rsidR="00D20B63" w:rsidRPr="00FA347D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zakresie działalności kulturalno-oświatowej – dopłaty do krajowych i zagranicznych wycieczek turystyczno- krajoznawczych organizowanych przez ZSS - dopłaty do imprez rekreacyjno-sportowych (festyny, kuligi, grzybobranie wyjazdy na spektakle teatralne itp.)</w:t>
      </w:r>
    </w:p>
    <w:p w:rsidR="00D20B63" w:rsidRPr="00FA347D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zakresie imprez okolicznościowych - zakup dla dzieci i młodzieży od 1 do 18 roku życia paczek i pełny koszt imprezy okolicznościowej,</w:t>
      </w:r>
    </w:p>
    <w:p w:rsidR="00D20B63" w:rsidRPr="00FA347D" w:rsidRDefault="00D20B63" w:rsidP="00D20B63">
      <w:pPr>
        <w:numPr>
          <w:ilvl w:val="0"/>
          <w:numId w:val="17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zakresie innych świadczeń socjalnych - na pomoc rzeczową i finansową przyznawaną osobom uprawnionym do korzystania z Funduszu.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8407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Podstawą przyznania usług i świadczeń socjalnych finansowanych z Funduszu jest złożony wniosek osoby uprawnionej, oświadczenie o sytuacji rodzinnej wraz z wyliczeniem wysokości średniego miesięcznego dochodu netto z poprzedniego roku kalendarzowego przypadającego na osobę w rodzinie oraz do wglądu – kserokopia formularza PIT potwierdzona przez urząd skarbowy lub wydruk elektroniczny formularza PIT składanego do urzędu skarbowego o wysokości dochodu osiągniętego przez wszystkich członków gospodarstwa domowego w poprzednim roku kalendarzowym (może być okazane w terminie późniejszym).</w:t>
      </w:r>
      <w:r w:rsidR="008407B8" w:rsidRPr="00FA347D">
        <w:rPr>
          <w:sz w:val="28"/>
          <w:szCs w:val="28"/>
        </w:rPr>
        <w:t xml:space="preserve"> Komisja Socjalna może również żądać zaświadczenia z uczelni lub szkoły o kontynuowaniu  nauki lub uwierzytelnioną kserokopię aktualnej legitymacji szkolnej lub studenckiej.</w:t>
      </w:r>
    </w:p>
    <w:p w:rsidR="00D20B63" w:rsidRPr="00FA347D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Default"/>
        <w:ind w:left="426" w:hanging="426"/>
        <w:jc w:val="both"/>
        <w:rPr>
          <w:color w:val="auto"/>
        </w:rPr>
      </w:pPr>
      <w:r w:rsidRPr="00FA347D">
        <w:rPr>
          <w:color w:val="auto"/>
          <w:sz w:val="28"/>
          <w:szCs w:val="28"/>
        </w:rPr>
        <w:lastRenderedPageBreak/>
        <w:t>2A.</w:t>
      </w:r>
      <w:r w:rsidRPr="00FA347D">
        <w:rPr>
          <w:color w:val="auto"/>
        </w:rPr>
        <w:t xml:space="preserve"> </w:t>
      </w:r>
      <w:r w:rsidRPr="00FA347D">
        <w:rPr>
          <w:color w:val="auto"/>
          <w:sz w:val="28"/>
          <w:szCs w:val="28"/>
        </w:rPr>
        <w:t>W przypadku złożenia oświadczenia o średnim dochodzie na członka rodziny, które kwalifikuje uprawnionego do świadczeń w najwyższej grupie dochodowej (dochód na członka rodziny powyżej 160% kwoty minimalnego wynagrodzenia za pracę w danym roku), nie ma on obowiązku składania do wglądu dokumentów potwierdzających dochód.</w:t>
      </w:r>
    </w:p>
    <w:p w:rsidR="00D20B63" w:rsidRPr="00FA347D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przypadku utraty lub pozyskania nowych dochodów przez członka rodziny osoba uprawniona składa oświadczenie o wysokości dochodu netto za okres trzech (3) miesięcy poprzedzających złożenie wniosku.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Dopłaty z funduszu do poszczególnych usług i świadczeń socjalnych przewidzianych w Regulaminie są przyznawane raz w roku. (W szczególnie uzasadnionych przypadkach zapomogi mogą być przyznawane częściej w miarę posiadanych środków).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4.A. Pracownik może wystąpić z wnioskiem o przyznanie bezzwrotnej pomocy finansowej z tytułu długotrwałej choroby własnej, dziecka, współmałżonka lub osoby pozostającej w związku nieformalnym, pod warunkiem, że nie korzystają z funduszu socjalnego we własnym zakładzie pracy.</w:t>
      </w:r>
    </w:p>
    <w:p w:rsidR="00D20B63" w:rsidRPr="00FA347D" w:rsidRDefault="00D20B63" w:rsidP="00D20B63">
      <w:pPr>
        <w:pStyle w:val="Akapitzlist"/>
        <w:ind w:left="426" w:hanging="426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Złożone przez pracownika oświadczenie o dochodach stanowi podstawę do ustalenia wysokości świadczenia z funduszu w okresie od 1 kwietnia do 31 marca następnego roku. Przez cały ten okres obowiązują te same wysokości dopłat do świadczeń, z uwzględnieniem zapisów § 13 ust. 3 (wyliczone na podstawie kwoty minimalnego wynagrodzenia za pracę) zawarte w corocznym aneksie do regulaminu.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14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W ciągu roku osoby uprawnione mogą korzystać jeden raz z dopłaty do każdej z form wypoczynku /zgodnie z §10 pkt </w:t>
      </w:r>
      <w:smartTag w:uri="urn:schemas-microsoft-com:office:smarttags" w:element="metricconverter">
        <w:smartTagPr>
          <w:attr w:name="ProductID" w:val="2 a"/>
        </w:smartTagPr>
        <w:r w:rsidRPr="00FA347D">
          <w:rPr>
            <w:sz w:val="28"/>
            <w:szCs w:val="28"/>
          </w:rPr>
          <w:t>2 a</w:t>
        </w:r>
      </w:smartTag>
      <w:r w:rsidRPr="00FA347D">
        <w:rPr>
          <w:sz w:val="28"/>
          <w:szCs w:val="28"/>
        </w:rPr>
        <w:t>, b, c/.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15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Do korzystania z kolonii letnich, obozów, ”zielonych szkół”, </w:t>
      </w:r>
      <w:r w:rsidRPr="00FA347D">
        <w:rPr>
          <w:i/>
          <w:sz w:val="28"/>
          <w:szCs w:val="28"/>
        </w:rPr>
        <w:t xml:space="preserve">turnusów rehabilitacyjnych </w:t>
      </w:r>
      <w:r w:rsidRPr="00FA347D">
        <w:rPr>
          <w:sz w:val="28"/>
          <w:szCs w:val="28"/>
        </w:rPr>
        <w:t>uprawnione są dzieci i młodzież ucząca się w szkołach od 6 do 18 roku życia.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VI. Warunki, kryteria dofinansowania świadczeń socjalnych.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16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18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Osoba uprawniona ubiegająca się o przyznanie świadczenia socjalnego dofinansowanego z Funduszu jest obowiązana złożyć Komisji Socjalnej:</w:t>
      </w:r>
    </w:p>
    <w:p w:rsidR="00D20B63" w:rsidRPr="00FA347D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>wniosek o przyznanie świadczenia socjalnego – załącznik Nr 1,</w:t>
      </w:r>
    </w:p>
    <w:p w:rsidR="00D20B63" w:rsidRPr="00FA347D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oświadczenie o dochodach- załącznik Nr 2 – przeciętny dochód netto pracownika i osób pozostających we wspólnym gospodarstwie domowym w poprzednim roku kalendarzowym lub z ostatnich 3 miesięcy oraz do wglądu kserokopia formularza PIT potwierdzona przez urząd skarbowy lub wydruk elektroniczny formularza PIT składanego do urzędu skarbowego,</w:t>
      </w:r>
    </w:p>
    <w:p w:rsidR="00D20B63" w:rsidRPr="00FA347D" w:rsidRDefault="00D20B63" w:rsidP="00D20B63">
      <w:pPr>
        <w:pStyle w:val="Akapitzlist"/>
        <w:numPr>
          <w:ilvl w:val="1"/>
          <w:numId w:val="9"/>
        </w:numPr>
        <w:ind w:left="993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razie potrzeby inne dokumenty potwierdzające zaistniałą sytuację uprawniającą do ubiegania się o świadczenie – zaświadczenia lekarskie, rachunki imienne lub faktury lub paragony (w uzasadnionych przypadkach), potwierdzające poniesione wydatki, potwierdzenie stosownych służb itp. Dokumentacja medyczna do wglądu.</w:t>
      </w:r>
    </w:p>
    <w:p w:rsidR="00D20B63" w:rsidRPr="00FA347D" w:rsidRDefault="00D20B63" w:rsidP="00D20B63">
      <w:pPr>
        <w:pStyle w:val="Akapitzlist"/>
        <w:numPr>
          <w:ilvl w:val="0"/>
          <w:numId w:val="18"/>
        </w:numPr>
        <w:tabs>
          <w:tab w:val="num" w:pos="426"/>
        </w:tabs>
        <w:ind w:left="426" w:hanging="284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Dla pracowników czynnych zawodowo podstawą wypłaty przyznanego dofinansowania do „wczasów pod gruszą” jest karta urlopowa potwierdzająca przebywanie na urlopie wypoczynkowym przez 14 kolejnych dni kalendarzowych. 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Wymóg ten nie dotyczy emerytów rencistów objętych opieką socjalną ZSS oraz pracowników przebywających na urlopach wychowawczych lub zdrowotnych.</w:t>
      </w:r>
    </w:p>
    <w:p w:rsidR="00D20B63" w:rsidRPr="00FA347D" w:rsidRDefault="00D20B63" w:rsidP="00D20B63">
      <w:pPr>
        <w:pStyle w:val="Akapitzlist"/>
        <w:ind w:left="0"/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17</w:t>
      </w: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Dofinansowanie usług i świadczeń socjalnych oraz przyznawanie ulgowych świadczeń socjalnych jest uzależnione od wysokości dochodu netto w rodzinie.</w:t>
      </w: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Średni miesięczny dochód netto to dochód brutto pomniejszony o składki na ubezpieczenie społeczne oraz zaliczkę na podatek dochodowy.</w:t>
      </w: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 dochodu określonego w ust.1 i 2 niniejszego paragrafu wlicza się: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dochód uzyskany w ramach stosunku pracy, z umowy zlecenia, umowy o dzieło, umowy agencyjnej lub w ramach pracy nakładczej,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zasiłek dla bezrobotnych,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zasiłek rodzinny i pielęgnacyjny,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stypendia oraz przychody pomniejszone o składki ubezpieczeniowe osób pozostających we wspólnym gospodarstwie domowym, którzy są uprawnieni do korzystania ze świadczeń socjalnych – zgodnie z § 12 niniejszego Regulaminu,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emerytury i renty, renty rodzinne,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dochód z działalności gospodarczej, za dochód przyjmuje się kwotę podaną w oświadczeniu nie niższą niż zadeklarowana przez te osoby kwota dochodu stanowiącego podstawę wymiaru składek na ubezpieczenie społeczne,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alimenty,</w:t>
      </w:r>
    </w:p>
    <w:p w:rsidR="00D20B63" w:rsidRPr="00FA347D" w:rsidRDefault="00D20B63" w:rsidP="00D20B63">
      <w:pPr>
        <w:numPr>
          <w:ilvl w:val="0"/>
          <w:numId w:val="19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świadczenia z programu Rodzina 500+.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>Konkretne kwoty dopłat do usług i świadczeń socjalnych uzgodnione z Komisją Socjalną, ustala każdorazowo na dany rok Dyrektor ZSS w aneksie do Regulaminu.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Podstawę wyliczenia wysokości dofinansowania do poszczególnych </w:t>
      </w:r>
      <w:proofErr w:type="spellStart"/>
      <w:r w:rsidRPr="00FA347D">
        <w:rPr>
          <w:sz w:val="28"/>
          <w:szCs w:val="28"/>
        </w:rPr>
        <w:t>świad-czeń</w:t>
      </w:r>
      <w:proofErr w:type="spellEnd"/>
      <w:r w:rsidRPr="00FA347D">
        <w:rPr>
          <w:sz w:val="28"/>
          <w:szCs w:val="28"/>
        </w:rPr>
        <w:t xml:space="preserve"> stanowi wysokość </w:t>
      </w:r>
      <w:r w:rsidRPr="00FA347D">
        <w:rPr>
          <w:rFonts w:eastAsia="Calibri"/>
          <w:sz w:val="28"/>
          <w:szCs w:val="28"/>
          <w:lang w:eastAsia="en-US"/>
        </w:rPr>
        <w:t>minimalnego wynagrodzenia za pracę w danym roku na podstawie rozporządzenia Rady Ministrów.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18</w:t>
      </w:r>
    </w:p>
    <w:p w:rsidR="00D20B63" w:rsidRPr="00FA347D" w:rsidRDefault="00D20B63" w:rsidP="00D20B63">
      <w:pPr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Każda osoba uprawniona do korzystania z Funduszu może ubiegać się o bezzwrotną pomoc finansową w formie: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2"/>
          <w:numId w:val="20"/>
        </w:numPr>
        <w:ind w:left="567" w:hanging="567"/>
        <w:jc w:val="both"/>
        <w:rPr>
          <w:i/>
          <w:sz w:val="28"/>
          <w:szCs w:val="28"/>
        </w:rPr>
      </w:pPr>
      <w:r w:rsidRPr="00FA347D">
        <w:rPr>
          <w:sz w:val="28"/>
          <w:szCs w:val="28"/>
        </w:rPr>
        <w:t>bezzwrotnej pomocy finansowej lub rzeczowej przyznanej</w:t>
      </w:r>
      <w:r w:rsidRPr="00FA347D">
        <w:rPr>
          <w:i/>
          <w:sz w:val="28"/>
          <w:szCs w:val="28"/>
        </w:rPr>
        <w:t xml:space="preserve"> </w:t>
      </w:r>
      <w:r w:rsidRPr="00FA347D">
        <w:rPr>
          <w:sz w:val="28"/>
          <w:szCs w:val="28"/>
        </w:rPr>
        <w:t>ze względu na trudną sytuację życiową, rodzinną i materialną wnioskodawcy przy uwzględnieniu kryterium dochodowego: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365"/>
      </w:tblGrid>
      <w:tr w:rsidR="00FA347D" w:rsidRPr="00FA347D" w:rsidTr="00E43F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 bezzwrotnej określona do dochodu nie więcej niż</w:t>
            </w:r>
          </w:p>
        </w:tc>
      </w:tr>
      <w:tr w:rsidR="00FA347D" w:rsidRPr="00FA347D" w:rsidTr="00E43F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50% kalkulowanych kosztów nie więcej niż 55% dochodu 1430 zł</w:t>
            </w:r>
          </w:p>
        </w:tc>
      </w:tr>
      <w:tr w:rsidR="00FA347D" w:rsidRPr="00FA347D" w:rsidTr="00E43F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40% kalkulowanych kosztów nie więcej niż 45% dochodu 1170 zł</w:t>
            </w:r>
          </w:p>
        </w:tc>
      </w:tr>
      <w:tr w:rsidR="00FA347D" w:rsidRPr="00FA347D" w:rsidTr="00E43F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225AD0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30%</w:t>
            </w:r>
            <w:r w:rsidR="00D20B63" w:rsidRPr="00FA347D">
              <w:rPr>
                <w:sz w:val="28"/>
                <w:szCs w:val="28"/>
              </w:rPr>
              <w:t xml:space="preserve"> kalkulowanych kosztów nie więcej niż 35% dochodu 910 zł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2"/>
          <w:numId w:val="20"/>
        </w:numPr>
        <w:ind w:left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pomocy finansowej przyznanej ze względu na zdarzenie losowe, na podstawie wniosku osoby uprawnionej </w:t>
      </w:r>
      <w:proofErr w:type="spellStart"/>
      <w:r w:rsidRPr="00FA347D">
        <w:rPr>
          <w:sz w:val="28"/>
          <w:szCs w:val="28"/>
        </w:rPr>
        <w:t>zg</w:t>
      </w:r>
      <w:proofErr w:type="spellEnd"/>
      <w:r w:rsidRPr="00FA347D">
        <w:rPr>
          <w:sz w:val="28"/>
          <w:szCs w:val="28"/>
        </w:rPr>
        <w:t xml:space="preserve">. z § 12 pkt </w:t>
      </w:r>
      <w:smartTag w:uri="urn:schemas-microsoft-com:office:smarttags" w:element="metricconverter">
        <w:smartTagPr>
          <w:attr w:name="ProductID" w:val="1 a"/>
        </w:smartTagPr>
        <w:r w:rsidRPr="00FA347D">
          <w:rPr>
            <w:sz w:val="28"/>
            <w:szCs w:val="28"/>
          </w:rPr>
          <w:t>1 a</w:t>
        </w:r>
      </w:smartTag>
      <w:r w:rsidRPr="00FA347D">
        <w:rPr>
          <w:sz w:val="28"/>
          <w:szCs w:val="28"/>
        </w:rPr>
        <w:t>, b, c, i dokumentu potwierdzającego zaistniałe zdarzenie potwierdzonego przez służby miejskie, porządkowe lub w wyjątkowych sytuacjach oświadczenie poszkodowanego, zaświadczenie lekarskie /dotyczy tabeli nr 4 dokumentacja medyczna do wglądu /, której wysokość ustala pracodawca po uzgodnieniu z Komisją Socjalną 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Śmierć rodzica: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5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580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560 zł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8D3356" w:rsidRPr="00FA347D" w:rsidRDefault="008D3356" w:rsidP="00D20B63">
      <w:pPr>
        <w:jc w:val="both"/>
        <w:rPr>
          <w:sz w:val="28"/>
          <w:szCs w:val="28"/>
        </w:rPr>
      </w:pPr>
    </w:p>
    <w:p w:rsidR="008D3356" w:rsidRPr="00FA347D" w:rsidRDefault="008D3356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Śmierć członka rodziny /mąż, żona, dziecko/: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5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800zł.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770zł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740zł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Pożar, włamanie, zalanie mieszkania, wypadek z narażeniem zdrowia lub życia i inne: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5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600 zł.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580 zł.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560 zł.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3"/>
          <w:numId w:val="20"/>
        </w:numPr>
        <w:ind w:left="1134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Długotrwała choroba: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5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60% 1560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60% 1560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400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200 zł</w:t>
            </w:r>
          </w:p>
        </w:tc>
      </w:tr>
    </w:tbl>
    <w:p w:rsidR="00D20B63" w:rsidRPr="00FA347D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0"/>
        <w:jc w:val="both"/>
      </w:pPr>
      <w:r w:rsidRPr="00FA347D">
        <w:rPr>
          <w:sz w:val="28"/>
          <w:szCs w:val="28"/>
        </w:rPr>
        <w:t>Długotrwała choroba musi być potwierdzona zaświadczeniami lekarskimi, rachunkami imiennymi lub fakturami, paragonami potwierdzającymi poniesione wydatki, itp. Dokumentacja medyczna do wglądu.</w:t>
      </w:r>
    </w:p>
    <w:p w:rsidR="00D20B63" w:rsidRPr="00FA347D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FA347D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347D">
        <w:rPr>
          <w:sz w:val="28"/>
          <w:szCs w:val="28"/>
        </w:rPr>
        <w:t>Dofinansowaniem ze środków ZFŚS nie obejmuje się zakupu okularów/szkieł korekcyjnych, aparatów ortodontycznych, słuchowych itp.</w:t>
      </w:r>
    </w:p>
    <w:p w:rsidR="00D20B63" w:rsidRPr="00FA347D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szczególnych wypadkach dyrektor placówki może zwiększyć kwotę wypłaconej zapomogi.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540" w:hanging="36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3. okolicznościowej pomocy rzeczowej, przy uwzględnieniu następujących kryteriów:</w:t>
      </w:r>
    </w:p>
    <w:p w:rsidR="00D20B63" w:rsidRPr="00FA347D" w:rsidRDefault="00D20B63" w:rsidP="00D20B63">
      <w:pPr>
        <w:pStyle w:val="Akapitzlist"/>
        <w:ind w:left="540" w:hanging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pomocy bezzwrotnej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140% dochodu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380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lastRenderedPageBreak/>
              <w:t>Powyżej 140% 3640 zł do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360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340 zł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540" w:hanging="36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4. dofinansowanie do kilkudniowych wycieczek krajowych i zagranicznych wg. następującego kryterium: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60% dochodu 1560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55% dochodu 1430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50% dochodu 1300 zł</w:t>
            </w:r>
          </w:p>
        </w:tc>
      </w:tr>
    </w:tbl>
    <w:p w:rsidR="00D20B63" w:rsidRPr="00FA347D" w:rsidRDefault="00D20B63" w:rsidP="00D20B63">
      <w:pPr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19</w:t>
      </w:r>
    </w:p>
    <w:p w:rsidR="00D20B63" w:rsidRPr="00FA347D" w:rsidRDefault="00D20B63" w:rsidP="00D20B63">
      <w:pPr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Fundusz tworzy warunki do udziału pracowników w działalności kulturalnej, oświatowej i rekreacyjnej, pokrywając 100% kosztów organizacyjnych imprez w miarę posiadanych środków przez fundusz i w ramach posiadanego preliminarza wydatków: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 na 1 osobę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90% poniesionych kosztów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 do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80% poniesionych kosztów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70% poniesionych kosztów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567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Dofinansowanie do wypoczynku zorganizowanego, krajowego i zagranicznego przysługuje osobom wymienionym w § 12 pkt </w:t>
      </w:r>
      <w:smartTag w:uri="urn:schemas-microsoft-com:office:smarttags" w:element="metricconverter">
        <w:smartTagPr>
          <w:attr w:name="ProductID" w:val="1 a"/>
        </w:smartTagPr>
        <w:r w:rsidRPr="00FA347D">
          <w:rPr>
            <w:sz w:val="28"/>
            <w:szCs w:val="28"/>
          </w:rPr>
          <w:t>1 a</w:t>
        </w:r>
      </w:smartTag>
      <w:r w:rsidRPr="00FA347D">
        <w:rPr>
          <w:sz w:val="28"/>
          <w:szCs w:val="28"/>
        </w:rPr>
        <w:t>, b, c, d.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Dofinansowanie jest wypłacane na podstawie wniosku osoby uprawnionej oraz załączonego oryginału faktury lub rachunku 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Wysokość dofinansowania do wypoczynku zorganizowanego, krajowego i zagranicznego, kolonii, obozów, zielonych szkół, turnusów rehabilitacyjnych określa się następująco: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50% skierowania</w:t>
            </w:r>
          </w:p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nie więcej niż 90% dochodu 2340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40% skierowania</w:t>
            </w:r>
          </w:p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nie więcej niż 80% dochodu 2080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lastRenderedPageBreak/>
              <w:t>Powyżej 140% 3640 zł do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30% skierowania</w:t>
            </w:r>
          </w:p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nie więcej niż 60% dochodu 1560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20% skierowania</w:t>
            </w:r>
          </w:p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nie więcej niż 40% dochodu 1040 zł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ind w:left="540" w:hanging="54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4. Dofinansowanie do „wczasów pod gruszą” przysługuje osobom wymienionym w § 12 pkt </w:t>
      </w:r>
      <w:smartTag w:uri="urn:schemas-microsoft-com:office:smarttags" w:element="metricconverter">
        <w:smartTagPr>
          <w:attr w:name="ProductID" w:val="1 a"/>
        </w:smartTagPr>
        <w:r w:rsidRPr="00FA347D">
          <w:rPr>
            <w:sz w:val="28"/>
            <w:szCs w:val="28"/>
          </w:rPr>
          <w:t>1 a</w:t>
        </w:r>
      </w:smartTag>
      <w:r w:rsidRPr="00FA347D">
        <w:rPr>
          <w:sz w:val="28"/>
          <w:szCs w:val="28"/>
        </w:rPr>
        <w:t>, b, c,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Wysokość dofinansowania określa się w następujący sposób: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900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800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 do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700 zł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160% 4160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600 zł</w:t>
            </w:r>
          </w:p>
        </w:tc>
      </w:tr>
    </w:tbl>
    <w:p w:rsidR="00D20B63" w:rsidRPr="00FA347D" w:rsidRDefault="00D20B63" w:rsidP="00D20B63">
      <w:pPr>
        <w:spacing w:before="100" w:beforeAutospacing="1" w:after="100" w:afterAutospacing="1"/>
        <w:ind w:left="360" w:hanging="360"/>
        <w:contextualSpacing/>
        <w:jc w:val="both"/>
        <w:rPr>
          <w:sz w:val="28"/>
          <w:szCs w:val="28"/>
        </w:rPr>
      </w:pPr>
    </w:p>
    <w:p w:rsidR="00D20B63" w:rsidRPr="00FA347D" w:rsidRDefault="00D20B63" w:rsidP="00D20B63">
      <w:pPr>
        <w:spacing w:before="100" w:beforeAutospacing="1" w:after="100" w:afterAutospacing="1"/>
        <w:ind w:left="360" w:hanging="360"/>
        <w:contextualSpacing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5. Dofinansowanie do leczenia sanatoryjnego (wczasy profilaktyczno – lecznicze) przysługuje osobom wymienionym w </w:t>
      </w:r>
      <w:r w:rsidRPr="00FA347D">
        <w:rPr>
          <w:i/>
          <w:sz w:val="28"/>
          <w:szCs w:val="28"/>
        </w:rPr>
        <w:t>§ 12 pkt 1a,b,c</w:t>
      </w:r>
      <w:r w:rsidRPr="00FA347D">
        <w:rPr>
          <w:sz w:val="28"/>
          <w:szCs w:val="28"/>
        </w:rPr>
        <w:t xml:space="preserve"> i obejmuje pokrycie kosztów podróży i pobytu, jednak nie więcej niż </w:t>
      </w:r>
      <w:r w:rsidRPr="00FA347D">
        <w:rPr>
          <w:i/>
          <w:sz w:val="28"/>
          <w:szCs w:val="28"/>
        </w:rPr>
        <w:t>800zł.</w:t>
      </w:r>
    </w:p>
    <w:p w:rsidR="00D20B63" w:rsidRPr="00FA347D" w:rsidRDefault="00D20B63" w:rsidP="00D20B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Wysokość dofinansowania do leczenia sanatoryjnego: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 na 1 osobę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800zł.</w:t>
            </w:r>
          </w:p>
        </w:tc>
      </w:tr>
      <w:tr w:rsidR="00FA347D" w:rsidRPr="00FA347D" w:rsidTr="00E43F29">
        <w:trPr>
          <w:trHeight w:val="25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700zł.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600zł.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6066E" w:rsidRPr="00FA347D" w:rsidRDefault="00D6066E" w:rsidP="00D20B63">
      <w:pPr>
        <w:jc w:val="both"/>
        <w:rPr>
          <w:sz w:val="28"/>
          <w:szCs w:val="28"/>
        </w:rPr>
      </w:pPr>
    </w:p>
    <w:p w:rsidR="00D6066E" w:rsidRPr="00FA347D" w:rsidRDefault="00D6066E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2"/>
          <w:numId w:val="9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Zakup dla dzieci i młodzieży od 1 do 18 roku życia paczek i finansowanie pełnego kosztu imprezy okolicznościowej (które nie ukończyły 18 roku życia wg daty urodzin do dnia przyznawania świadczenia):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Dochód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Wysokość dofinansowania na 1 osobę zgodnie z posiadanymi środkami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Do 120% 3120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130</w:t>
            </w:r>
          </w:p>
        </w:tc>
      </w:tr>
      <w:tr w:rsidR="00FA347D" w:rsidRPr="00FA347D" w:rsidTr="00E43F29">
        <w:trPr>
          <w:trHeight w:val="25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Powyżej 120% 3120 zł do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125</w:t>
            </w:r>
          </w:p>
        </w:tc>
      </w:tr>
      <w:tr w:rsidR="00FA347D" w:rsidRPr="00FA347D" w:rsidTr="00E43F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lastRenderedPageBreak/>
              <w:t>Powyżej 140% 3640 zł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63" w:rsidRPr="00FA347D" w:rsidRDefault="00D20B63" w:rsidP="00E43F29">
            <w:pPr>
              <w:jc w:val="center"/>
              <w:rPr>
                <w:sz w:val="28"/>
                <w:szCs w:val="28"/>
              </w:rPr>
            </w:pPr>
            <w:r w:rsidRPr="00FA347D">
              <w:rPr>
                <w:sz w:val="28"/>
                <w:szCs w:val="28"/>
              </w:rPr>
              <w:t>120</w:t>
            </w:r>
          </w:p>
        </w:tc>
      </w:tr>
    </w:tbl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VII. Przeznaczenie Funduszu na cele mieszkaniowe.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20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Pomoc przyznawana na cele mieszkaniowe ma charakter pomocy socjalnej, przeznaczonej na zaspokojenie potrzeb mieszkaniowych osób uprawnionych.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Środki funduszu na cele mieszkaniowe mogą być przeznaczone na:</w:t>
      </w:r>
    </w:p>
    <w:p w:rsidR="00D20B63" w:rsidRPr="00FA347D" w:rsidRDefault="00D20B63" w:rsidP="00D20B63">
      <w:pPr>
        <w:numPr>
          <w:ilvl w:val="0"/>
          <w:numId w:val="23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udzielenie osobom uprawnionym pożyczek zwrotnych na cele mieszkaniowe</w:t>
      </w:r>
    </w:p>
    <w:p w:rsidR="00D20B63" w:rsidRPr="00FA347D" w:rsidRDefault="00D20B63" w:rsidP="00D20B63">
      <w:pPr>
        <w:numPr>
          <w:ilvl w:val="0"/>
          <w:numId w:val="23"/>
        </w:num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umorzenie udzielanych pożyczek osobom uprawnionym.</w:t>
      </w:r>
    </w:p>
    <w:p w:rsidR="00D20B63" w:rsidRPr="00FA347D" w:rsidRDefault="00D20B63" w:rsidP="00D20B63">
      <w:pPr>
        <w:ind w:left="720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Pożyczki zwrotne, o których mowa wyżej mogą być przeznaczone na następujących warunkach na następujące cele: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uzupełnienie wkładu na mieszkanie lub rozbudowę domu jednorodzinnego,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ekwiwalent wnoszony w związku z otrzymaniem mieszkania,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remont i modernizację mieszkań i domów jednorodzinnych,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wykup mieszkania na własność,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spłatę kredytu mieszkaniowego,</w:t>
      </w:r>
    </w:p>
    <w:p w:rsidR="00D20B63" w:rsidRPr="00FA347D" w:rsidRDefault="00D20B63" w:rsidP="00D20B63">
      <w:pPr>
        <w:numPr>
          <w:ilvl w:val="0"/>
          <w:numId w:val="24"/>
        </w:numPr>
        <w:tabs>
          <w:tab w:val="num" w:pos="720"/>
        </w:tabs>
        <w:ind w:hanging="1080"/>
        <w:jc w:val="both"/>
        <w:rPr>
          <w:i/>
          <w:sz w:val="28"/>
          <w:szCs w:val="28"/>
        </w:rPr>
      </w:pPr>
      <w:r w:rsidRPr="00FA347D">
        <w:rPr>
          <w:sz w:val="28"/>
          <w:szCs w:val="28"/>
        </w:rPr>
        <w:t>budowę domu jednorodzinnego.</w:t>
      </w:r>
    </w:p>
    <w:p w:rsidR="00D20B63" w:rsidRPr="00FA347D" w:rsidRDefault="00D20B63" w:rsidP="00D20B63">
      <w:pPr>
        <w:ind w:left="1440"/>
        <w:jc w:val="both"/>
        <w:rPr>
          <w:i/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Ustala się następujące wysokości pożyczek:</w:t>
      </w:r>
    </w:p>
    <w:p w:rsidR="00D20B63" w:rsidRPr="00FA347D" w:rsidRDefault="00D20B63" w:rsidP="00D20B63">
      <w:pPr>
        <w:pStyle w:val="Akapitzlist"/>
        <w:numPr>
          <w:ilvl w:val="0"/>
          <w:numId w:val="26"/>
        </w:numPr>
        <w:ind w:left="709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3 000 zł,</w:t>
      </w:r>
    </w:p>
    <w:p w:rsidR="00D20B63" w:rsidRPr="00FA347D" w:rsidRDefault="00D20B63" w:rsidP="00D20B63">
      <w:pPr>
        <w:pStyle w:val="Akapitzlist"/>
        <w:numPr>
          <w:ilvl w:val="0"/>
          <w:numId w:val="26"/>
        </w:numPr>
        <w:ind w:left="709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5 000 zł.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i/>
          <w:sz w:val="28"/>
          <w:szCs w:val="28"/>
        </w:rPr>
      </w:pPr>
      <w:r w:rsidRPr="00FA347D">
        <w:rPr>
          <w:i/>
          <w:sz w:val="28"/>
          <w:szCs w:val="28"/>
        </w:rPr>
        <w:t>skreślony</w:t>
      </w: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Ustala się spłatę pożyczek na 10, 15 20 lub 25 rat miesięcznych oraz opłatę manipulacyjną w wysokości 2% kwoty przyznanej pożyczki. Opłata manipulacyjna pobrana zostanie przy pierwszej racie, a pożyczka zostaje rozłożona na równomierne raty. Opłata manipulacyjna zwiększa środki Funduszu.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Spłata powinna nastąpić nie później niż po upływie miesiąca od daty udzielania pożyczki.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Obowiązujący druk umowy o udzielenie pomocy na cele mieszkaniowe stanowi załącznik Nr 3 niniejszego Regulaminu.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Wysokość pomocy na poszczególne cele mieszkaniowe, warunki i okres spłaty, rodzaj zabezpieczenia spłaty ustala się w umowie zawieranej z pożyczkobiorcą.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Z chwilą rozwiązania stosunku pracy niespłacona pożyczka na cele mieszkaniowe podlega natychmiastowemu spłaceniu w całości. W uzasadnionych przypadkach Dyrektor ZSS wraz z Komisją Socjalną na wniosek pożyczkobiorcy może wyrazić zgodę na spłatę pożyczki w ratach w okresie nie dłuższym niż 6 miesięcy.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uzasadnionych przypadkach losowych Dyrektor wraz z Komisją Socjalną na wniosek pożyczkobiorcy może umorzyć pożyczkę w części lub w całości.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Pożyczka niespłacona przez zmarłego pożyczkobiorcę nie podlega spłaceniu przez poręczycieli. Może być umorzona w całości.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Przepis ust.10 nie stosuje się wobec pracowników przechodzących na emeryturę.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21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Wnioski po zaopiniowaniu przez Komisję Socjalną są przedkładane do zatwierdzenia Dyrektorowi ZSS. Zatwierdzone przez Dyrektora wnioski stanowią podstawę do sporządzenia umowy, którą podpisuje pożyczkobiorca i jego poręczyciele, następnie Dyrektor.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b/>
          <w:sz w:val="28"/>
          <w:szCs w:val="28"/>
        </w:rPr>
      </w:pPr>
      <w:r w:rsidRPr="00FA347D">
        <w:rPr>
          <w:b/>
          <w:sz w:val="28"/>
          <w:szCs w:val="28"/>
        </w:rPr>
        <w:t>VIII. Postanowienia końcowe.</w:t>
      </w:r>
    </w:p>
    <w:p w:rsidR="00D20B63" w:rsidRPr="00FA347D" w:rsidRDefault="00D20B63" w:rsidP="00D20B63">
      <w:pPr>
        <w:jc w:val="center"/>
        <w:rPr>
          <w:sz w:val="28"/>
          <w:szCs w:val="28"/>
        </w:rPr>
      </w:pPr>
    </w:p>
    <w:p w:rsidR="00D20B63" w:rsidRPr="00FA347D" w:rsidRDefault="00D20B63" w:rsidP="00D20B63">
      <w:pPr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§ 22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Świadczenia, usługi i pomoc przyznawana ze środków Funduszu podlega ewidencjonowaniu. Ewidencję prowadzi się oddzielnie na każdą osobę.</w:t>
      </w:r>
    </w:p>
    <w:p w:rsidR="00D20B63" w:rsidRPr="00FA347D" w:rsidRDefault="00D20B63" w:rsidP="00D20B63">
      <w:pPr>
        <w:pStyle w:val="Akapitzlist"/>
        <w:ind w:left="426"/>
        <w:jc w:val="both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Pożyczki zaciągnięte na cele mieszkaniowe lub inna pomoc ze środków Funduszu przyznane przed dniem zatwierdzenia niniejszego Regulaminu podlegają spłacie na warunkach obowiązujących w chwili ich przyznania.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sprawach nie uregulowanych w regulaminie stosuje się powszechnie obowiązujące przepisy prawa.</w:t>
      </w:r>
    </w:p>
    <w:p w:rsidR="00E90976" w:rsidRPr="00FA347D" w:rsidRDefault="00E90976" w:rsidP="00E90976">
      <w:pPr>
        <w:pStyle w:val="Akapitzlist"/>
        <w:rPr>
          <w:sz w:val="28"/>
          <w:szCs w:val="28"/>
        </w:rPr>
      </w:pPr>
    </w:p>
    <w:p w:rsidR="00C81A52" w:rsidRPr="00FA347D" w:rsidRDefault="00E90976" w:rsidP="00C81A52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>3A. W razie ogłoszenia stanu epidemii lub wprowadzenia stanu nadzwyczajnego wynikającego z art. 228 Konstytucji RP dotychczasowe oświadczenia o dochodach obowiązują do 7 dni po zakończeniu obowiązywania w/w stanów.</w:t>
      </w:r>
      <w:r w:rsidR="00112BCA" w:rsidRPr="00FA347D">
        <w:rPr>
          <w:sz w:val="28"/>
          <w:szCs w:val="28"/>
        </w:rPr>
        <w:t xml:space="preserve"> </w:t>
      </w:r>
      <w:r w:rsidR="00C81A52" w:rsidRPr="00FA347D">
        <w:rPr>
          <w:sz w:val="28"/>
          <w:szCs w:val="28"/>
        </w:rPr>
        <w:t>Nadal obowiązuje zapis z § 13 punkt 2.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lastRenderedPageBreak/>
        <w:t>Postanowienia Regulaminu powinny być podane do wiadomości wszystkim osobom uprawnionym do korzystania z Funduszu.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Regulamin wchodzi w życie z dniem </w:t>
      </w:r>
      <w:r w:rsidR="00287D8E" w:rsidRPr="00FA347D">
        <w:rPr>
          <w:sz w:val="28"/>
          <w:szCs w:val="28"/>
        </w:rPr>
        <w:t>……..04.2020</w:t>
      </w:r>
      <w:r w:rsidRPr="00FA347D">
        <w:rPr>
          <w:sz w:val="28"/>
          <w:szCs w:val="28"/>
        </w:rPr>
        <w:t xml:space="preserve"> roku.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Traci moc regulamin z dnia </w:t>
      </w:r>
      <w:r w:rsidR="00287D8E" w:rsidRPr="00FA347D">
        <w:rPr>
          <w:sz w:val="28"/>
          <w:szCs w:val="28"/>
        </w:rPr>
        <w:t>……...2019</w:t>
      </w:r>
      <w:r w:rsidRPr="00FA347D">
        <w:rPr>
          <w:sz w:val="28"/>
          <w:szCs w:val="28"/>
        </w:rPr>
        <w:t>r.</w:t>
      </w: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pStyle w:val="Akapitzlist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ind w:left="4956"/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.…………………………………</w:t>
      </w:r>
    </w:p>
    <w:p w:rsidR="00D20B63" w:rsidRPr="00FA347D" w:rsidRDefault="00D20B63" w:rsidP="00D20B63">
      <w:pPr>
        <w:ind w:left="4956"/>
        <w:jc w:val="center"/>
        <w:rPr>
          <w:sz w:val="28"/>
          <w:szCs w:val="28"/>
        </w:rPr>
      </w:pPr>
      <w:r w:rsidRPr="00FA347D">
        <w:rPr>
          <w:sz w:val="28"/>
          <w:szCs w:val="28"/>
        </w:rPr>
        <w:t>(podpis pracodawcy)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Komisja Socjalna 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Przewodniczący: 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 xml:space="preserve">Członkowie: 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  <w:r w:rsidRPr="00FA347D">
        <w:rPr>
          <w:sz w:val="28"/>
          <w:szCs w:val="28"/>
        </w:rPr>
        <w:t>W uzgodnieniu z organizacją związkową:</w:t>
      </w: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D20B63">
      <w:pPr>
        <w:jc w:val="both"/>
        <w:rPr>
          <w:sz w:val="28"/>
          <w:szCs w:val="28"/>
        </w:rPr>
      </w:pPr>
    </w:p>
    <w:p w:rsidR="00D20B63" w:rsidRPr="00FA347D" w:rsidRDefault="00D20B63" w:rsidP="008407B8">
      <w:pPr>
        <w:spacing w:line="276" w:lineRule="auto"/>
        <w:rPr>
          <w:sz w:val="28"/>
          <w:szCs w:val="28"/>
        </w:rPr>
      </w:pPr>
    </w:p>
    <w:p w:rsidR="00D20B63" w:rsidRPr="00FA347D" w:rsidRDefault="00D20B63" w:rsidP="00D20B63"/>
    <w:sectPr w:rsidR="00D20B63" w:rsidRPr="00FA347D" w:rsidSect="00084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D0" w:rsidRDefault="005074D0" w:rsidP="00E20F50">
      <w:r>
        <w:separator/>
      </w:r>
    </w:p>
  </w:endnote>
  <w:endnote w:type="continuationSeparator" w:id="0">
    <w:p w:rsidR="005074D0" w:rsidRDefault="005074D0" w:rsidP="00E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D0" w:rsidRDefault="005074D0" w:rsidP="00E20F50">
      <w:r>
        <w:separator/>
      </w:r>
    </w:p>
  </w:footnote>
  <w:footnote w:type="continuationSeparator" w:id="0">
    <w:p w:rsidR="005074D0" w:rsidRDefault="005074D0" w:rsidP="00E2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5" w:rsidRPr="008D606B" w:rsidRDefault="008D3356" w:rsidP="00084F65">
    <w:pPr>
      <w:pStyle w:val="Nagwek"/>
      <w:pBdr>
        <w:between w:val="single" w:sz="4" w:space="1" w:color="4F81BD"/>
      </w:pBdr>
      <w:jc w:val="center"/>
      <w:rPr>
        <w:color w:val="17365D"/>
      </w:rPr>
    </w:pPr>
    <w:r w:rsidRPr="008D606B">
      <w:rPr>
        <w:color w:val="17365D"/>
        <w:sz w:val="20"/>
        <w:szCs w:val="20"/>
      </w:rPr>
      <w:t>Regulamin Zakładowego Fu</w:t>
    </w:r>
    <w:r>
      <w:rPr>
        <w:color w:val="17365D"/>
        <w:sz w:val="20"/>
        <w:szCs w:val="20"/>
      </w:rPr>
      <w:t>nduszu Świadczeń Socjalnych w ZS</w:t>
    </w:r>
    <w:r w:rsidRPr="008D606B">
      <w:rPr>
        <w:color w:val="17365D"/>
        <w:sz w:val="20"/>
        <w:szCs w:val="20"/>
      </w:rPr>
      <w:t>S w Ostrowcu Św.</w:t>
    </w:r>
  </w:p>
  <w:p w:rsidR="00084F65" w:rsidRDefault="008D3356">
    <w:pPr>
      <w:pStyle w:val="Nagwek"/>
    </w:pPr>
    <w:r w:rsidRPr="008D606B">
      <w:rPr>
        <w:color w:val="17365D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7E"/>
    <w:multiLevelType w:val="hybridMultilevel"/>
    <w:tmpl w:val="19F8AD58"/>
    <w:lvl w:ilvl="0" w:tplc="718C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7F2F"/>
    <w:multiLevelType w:val="hybridMultilevel"/>
    <w:tmpl w:val="3FF88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C3D8C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BF16690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C77F7"/>
    <w:multiLevelType w:val="hybridMultilevel"/>
    <w:tmpl w:val="0B40F150"/>
    <w:lvl w:ilvl="0" w:tplc="3384BC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3AB8"/>
    <w:multiLevelType w:val="hybridMultilevel"/>
    <w:tmpl w:val="87F2DC58"/>
    <w:lvl w:ilvl="0" w:tplc="62748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14124"/>
    <w:multiLevelType w:val="hybridMultilevel"/>
    <w:tmpl w:val="A34C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64CE9"/>
    <w:multiLevelType w:val="hybridMultilevel"/>
    <w:tmpl w:val="8EAE2E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E7195"/>
    <w:multiLevelType w:val="hybridMultilevel"/>
    <w:tmpl w:val="41F84B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34AC0"/>
    <w:multiLevelType w:val="hybridMultilevel"/>
    <w:tmpl w:val="CDD29C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E2D83"/>
    <w:multiLevelType w:val="hybridMultilevel"/>
    <w:tmpl w:val="EB96A2E4"/>
    <w:lvl w:ilvl="0" w:tplc="2A66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92F25"/>
    <w:multiLevelType w:val="hybridMultilevel"/>
    <w:tmpl w:val="D58C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D3B3A"/>
    <w:multiLevelType w:val="hybridMultilevel"/>
    <w:tmpl w:val="74E05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C46E7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D581C"/>
    <w:multiLevelType w:val="hybridMultilevel"/>
    <w:tmpl w:val="F750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30ADC"/>
    <w:multiLevelType w:val="hybridMultilevel"/>
    <w:tmpl w:val="B4A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5CA4"/>
    <w:multiLevelType w:val="hybridMultilevel"/>
    <w:tmpl w:val="A884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F214E"/>
    <w:multiLevelType w:val="hybridMultilevel"/>
    <w:tmpl w:val="AD96DD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B5760"/>
    <w:multiLevelType w:val="hybridMultilevel"/>
    <w:tmpl w:val="37B8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10A2C"/>
    <w:multiLevelType w:val="hybridMultilevel"/>
    <w:tmpl w:val="2C201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7AA45B8">
      <w:start w:val="1"/>
      <w:numFmt w:val="lowerLetter"/>
      <w:lvlText w:val="%2."/>
      <w:lvlJc w:val="left"/>
      <w:pPr>
        <w:ind w:left="1440" w:hanging="360"/>
      </w:pPr>
    </w:lvl>
    <w:lvl w:ilvl="2" w:tplc="55A058C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C1422"/>
    <w:multiLevelType w:val="hybridMultilevel"/>
    <w:tmpl w:val="ACF6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20B89"/>
    <w:multiLevelType w:val="hybridMultilevel"/>
    <w:tmpl w:val="E30CF5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84B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B4DC9"/>
    <w:multiLevelType w:val="hybridMultilevel"/>
    <w:tmpl w:val="B3AE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C09C4"/>
    <w:multiLevelType w:val="hybridMultilevel"/>
    <w:tmpl w:val="0804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804CA"/>
    <w:multiLevelType w:val="hybridMultilevel"/>
    <w:tmpl w:val="D814397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41A57"/>
    <w:multiLevelType w:val="hybridMultilevel"/>
    <w:tmpl w:val="55E4A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757BE"/>
    <w:multiLevelType w:val="hybridMultilevel"/>
    <w:tmpl w:val="17B83C76"/>
    <w:lvl w:ilvl="0" w:tplc="E6F0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4129F"/>
    <w:multiLevelType w:val="hybridMultilevel"/>
    <w:tmpl w:val="223C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E0D9D"/>
    <w:multiLevelType w:val="hybridMultilevel"/>
    <w:tmpl w:val="5D92FC96"/>
    <w:lvl w:ilvl="0" w:tplc="E94C9C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F0694"/>
    <w:multiLevelType w:val="hybridMultilevel"/>
    <w:tmpl w:val="029C7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21"/>
  </w:num>
  <w:num w:numId="29">
    <w:abstractNumId w:val="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63"/>
    <w:rsid w:val="00112BCA"/>
    <w:rsid w:val="00135249"/>
    <w:rsid w:val="001E7CFE"/>
    <w:rsid w:val="00201B1A"/>
    <w:rsid w:val="00225AD0"/>
    <w:rsid w:val="00285827"/>
    <w:rsid w:val="00287D8E"/>
    <w:rsid w:val="0038432E"/>
    <w:rsid w:val="005074D0"/>
    <w:rsid w:val="006B18C0"/>
    <w:rsid w:val="006D5F0C"/>
    <w:rsid w:val="00733500"/>
    <w:rsid w:val="00792643"/>
    <w:rsid w:val="008407B8"/>
    <w:rsid w:val="00882B1A"/>
    <w:rsid w:val="008D3356"/>
    <w:rsid w:val="00961534"/>
    <w:rsid w:val="009B1612"/>
    <w:rsid w:val="00A17ADE"/>
    <w:rsid w:val="00A35BEB"/>
    <w:rsid w:val="00A877FB"/>
    <w:rsid w:val="00AE36F5"/>
    <w:rsid w:val="00C81A52"/>
    <w:rsid w:val="00D20B63"/>
    <w:rsid w:val="00D60413"/>
    <w:rsid w:val="00D6066E"/>
    <w:rsid w:val="00D651F5"/>
    <w:rsid w:val="00D75774"/>
    <w:rsid w:val="00E0785E"/>
    <w:rsid w:val="00E20F50"/>
    <w:rsid w:val="00E90976"/>
    <w:rsid w:val="00F23429"/>
    <w:rsid w:val="00F46AEA"/>
    <w:rsid w:val="00FA347D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39F369-FE5A-469F-8734-550F56C4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6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0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0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6A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6A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3</cp:revision>
  <dcterms:created xsi:type="dcterms:W3CDTF">2020-05-07T11:49:00Z</dcterms:created>
  <dcterms:modified xsi:type="dcterms:W3CDTF">2020-05-07T11:51:00Z</dcterms:modified>
</cp:coreProperties>
</file>