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CE" w:rsidRDefault="009C3CCE" w:rsidP="009C3CCE">
      <w:pPr>
        <w:spacing w:after="150" w:line="360" w:lineRule="auto"/>
        <w:jc w:val="center"/>
        <w:rPr>
          <w:rFonts w:ascii="Open Sans" w:eastAsia="Times New Roman" w:hAnsi="Open Sans" w:cs="Open Sans"/>
          <w:b/>
          <w:color w:val="000000" w:themeColor="text1"/>
          <w:sz w:val="24"/>
          <w:szCs w:val="24"/>
          <w:u w:val="single"/>
          <w:lang w:val="pl-PL"/>
        </w:rPr>
      </w:pPr>
      <w:r w:rsidRPr="009C3CCE">
        <w:rPr>
          <w:rFonts w:ascii="Open Sans" w:eastAsia="Times New Roman" w:hAnsi="Open Sans" w:cs="Open Sans"/>
          <w:b/>
          <w:color w:val="000000" w:themeColor="text1"/>
          <w:sz w:val="24"/>
          <w:szCs w:val="24"/>
          <w:u w:val="single"/>
          <w:lang w:val="pl-PL"/>
        </w:rPr>
        <w:t>PLAN PRACY LOGOPEDY SZKOLNEGO W ROKU SZKOLNYM 2022/23</w:t>
      </w:r>
    </w:p>
    <w:p w:rsidR="009C3CCE" w:rsidRPr="009C3CCE" w:rsidRDefault="009C3CCE" w:rsidP="009C3CCE">
      <w:pPr>
        <w:spacing w:after="150" w:line="360" w:lineRule="auto"/>
        <w:jc w:val="center"/>
        <w:rPr>
          <w:rFonts w:ascii="Open Sans" w:eastAsia="Times New Roman" w:hAnsi="Open Sans" w:cs="Open Sans"/>
          <w:b/>
          <w:color w:val="000000" w:themeColor="text1"/>
          <w:sz w:val="24"/>
          <w:szCs w:val="24"/>
          <w:u w:val="single"/>
          <w:lang w:val="pl-PL"/>
        </w:rPr>
      </w:pPr>
    </w:p>
    <w:p w:rsidR="009C3CCE" w:rsidRPr="009C3CCE" w:rsidRDefault="009C3CCE" w:rsidP="009C3CCE">
      <w:pPr>
        <w:numPr>
          <w:ilvl w:val="0"/>
          <w:numId w:val="1"/>
        </w:numPr>
        <w:spacing w:after="75" w:line="360" w:lineRule="auto"/>
        <w:ind w:left="3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Prace organizacyjne: przygotowanie gabinetu do podjęcia terapii logopedycznej, zebranie pomocy dydaktycznych.</w:t>
      </w:r>
    </w:p>
    <w:p w:rsidR="009C3CCE" w:rsidRDefault="009C3CCE" w:rsidP="009C3CCE">
      <w:pPr>
        <w:numPr>
          <w:ilvl w:val="0"/>
          <w:numId w:val="1"/>
        </w:numPr>
        <w:spacing w:after="75" w:line="360" w:lineRule="auto"/>
        <w:ind w:left="3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Diagnoza logopedyczna - kwalifikowanie dzieci do zajęć logopedycznych, zapoznanie się z orzeczeniami psych- pedagogicznymi, konsultacje z wychowawcą i psychologiem, założenie dokumentacji.</w:t>
      </w:r>
    </w:p>
    <w:p w:rsidR="009C3CCE" w:rsidRPr="009C3CCE" w:rsidRDefault="009C3CCE" w:rsidP="009C3CCE">
      <w:pPr>
        <w:numPr>
          <w:ilvl w:val="0"/>
          <w:numId w:val="1"/>
        </w:numPr>
        <w:spacing w:after="75" w:line="360" w:lineRule="auto"/>
        <w:ind w:left="3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 xml:space="preserve">Przesiewowe badania logopedyczne w klasach pierwszych. </w:t>
      </w:r>
    </w:p>
    <w:p w:rsidR="009C3CCE" w:rsidRPr="009C3CCE" w:rsidRDefault="009C3CCE" w:rsidP="009C3CCE">
      <w:pPr>
        <w:numPr>
          <w:ilvl w:val="0"/>
          <w:numId w:val="1"/>
        </w:numPr>
        <w:spacing w:after="75" w:line="360" w:lineRule="auto"/>
        <w:ind w:left="300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proofErr w:type="spellStart"/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</w:rPr>
        <w:t>Ćwiczenia</w:t>
      </w:r>
      <w:proofErr w:type="spellEnd"/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  <w:proofErr w:type="spellStart"/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</w:rPr>
        <w:t>logopedyczne</w:t>
      </w:r>
      <w:proofErr w:type="spellEnd"/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</w:rPr>
        <w:t>.</w:t>
      </w:r>
    </w:p>
    <w:p w:rsidR="009C3CCE" w:rsidRPr="009C3CCE" w:rsidRDefault="009C3CCE" w:rsidP="009C3CCE">
      <w:pPr>
        <w:numPr>
          <w:ilvl w:val="1"/>
          <w:numId w:val="1"/>
        </w:numPr>
        <w:spacing w:after="75" w:line="360" w:lineRule="auto"/>
        <w:ind w:left="6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Oddechowe: wyrabianie oddechu dla mowy, ćw. oddechu przeponowego, wydłużanie fazy wydechowej, ćw. emisyjne, ćw. ekonomicznego zużywania powietrza i umiejętności synchronizowania pauz oddechowych z treścią wypowiedzi.</w:t>
      </w:r>
    </w:p>
    <w:p w:rsidR="009C3CCE" w:rsidRPr="009C3CCE" w:rsidRDefault="009C3CCE" w:rsidP="009C3CCE">
      <w:pPr>
        <w:numPr>
          <w:ilvl w:val="1"/>
          <w:numId w:val="1"/>
        </w:numPr>
        <w:spacing w:after="75" w:line="360" w:lineRule="auto"/>
        <w:ind w:left="6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Głosowe: wyrabianie właściwej tonacji,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 xml:space="preserve"> kierowanie głosu na maskę, ćwiczenie </w:t>
      </w: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 xml:space="preserve">umiejętności modulowania siły głosu i prawidłowego brzmienia głosek w sylabach, wyrazach, 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zdaniach, naśladowanie głosów.</w:t>
      </w:r>
    </w:p>
    <w:p w:rsidR="009C3CCE" w:rsidRPr="009C3CCE" w:rsidRDefault="009C3CCE" w:rsidP="009C3CCE">
      <w:pPr>
        <w:numPr>
          <w:ilvl w:val="1"/>
          <w:numId w:val="1"/>
        </w:numPr>
        <w:spacing w:after="75" w:line="360" w:lineRule="auto"/>
        <w:ind w:left="6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Słuchowe: usprawnianie odbioru bodźców akustycznych, rozpoznawanie wrażeń słuchowych, ćw. poczucia rytmu, rozróżnianie głosek dobrze i źle wypowiedzianych.</w:t>
      </w:r>
    </w:p>
    <w:p w:rsidR="009C3CCE" w:rsidRPr="009C3CCE" w:rsidRDefault="009C3CCE" w:rsidP="009C3CCE">
      <w:pPr>
        <w:numPr>
          <w:ilvl w:val="1"/>
          <w:numId w:val="1"/>
        </w:numPr>
        <w:spacing w:after="75" w:line="360" w:lineRule="auto"/>
        <w:ind w:left="6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Artykulacyjne: usprawnianie właściwego funkcjonowania narządów mowy, wywoływanie głosek w izolacji, utrwalanie ich poprawnej realizacji w logotomach, wyrazach, zdaniach, nauka wierszy, piosenek z nasileniem głoski ćwiczonej.</w:t>
      </w:r>
    </w:p>
    <w:p w:rsidR="009C3CCE" w:rsidRPr="009C3CCE" w:rsidRDefault="009C3CCE" w:rsidP="009C3CCE">
      <w:pPr>
        <w:numPr>
          <w:ilvl w:val="1"/>
          <w:numId w:val="1"/>
        </w:numPr>
        <w:spacing w:after="75" w:line="360" w:lineRule="auto"/>
        <w:ind w:left="6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lastRenderedPageBreak/>
        <w:t>Leksykalne: rozwijanie mowy poprzez opowiadanie historyjek obrazkowych, opowiadanie ilustracji, przeczytanego tekstu, udzielanie odpowiedzi na pytania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, gry i zabawy ortofoniczne, ćwiczenia</w:t>
      </w: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 xml:space="preserve"> w czytaniu i pisaniu.</w:t>
      </w:r>
    </w:p>
    <w:p w:rsidR="009C3CCE" w:rsidRDefault="009C3CCE" w:rsidP="009C3CCE">
      <w:pPr>
        <w:numPr>
          <w:ilvl w:val="0"/>
          <w:numId w:val="1"/>
        </w:numPr>
        <w:spacing w:after="75" w:line="360" w:lineRule="auto"/>
        <w:ind w:left="3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Współpraca z wychowawcą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 xml:space="preserve"> klasy,</w:t>
      </w: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 xml:space="preserve"> rodzicami, psychologiem, pedagogiem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 xml:space="preserve"> szkolnym i pedagogiem specjalnym</w:t>
      </w:r>
      <w:r w:rsidRPr="009C3CCE"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. Instruowanie o sposobie korekcji mowy, pokaz ćwicz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eń, informowanie o postępach.</w:t>
      </w:r>
    </w:p>
    <w:p w:rsidR="009C3CCE" w:rsidRDefault="009C3CCE" w:rsidP="009C3CCE">
      <w:pPr>
        <w:numPr>
          <w:ilvl w:val="0"/>
          <w:numId w:val="1"/>
        </w:numPr>
        <w:spacing w:after="75" w:line="360" w:lineRule="auto"/>
        <w:ind w:left="300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 xml:space="preserve">Ewaluacja postępów w terapii. </w:t>
      </w:r>
    </w:p>
    <w:p w:rsidR="009C3CCE" w:rsidRDefault="009C3CCE" w:rsidP="009C3CCE">
      <w:pPr>
        <w:spacing w:after="75" w:line="36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</w:p>
    <w:p w:rsidR="009C3CCE" w:rsidRPr="009C3CCE" w:rsidRDefault="009C3CCE" w:rsidP="009C3CCE">
      <w:pPr>
        <w:spacing w:after="75" w:line="36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</w:pPr>
      <w:bookmarkStart w:id="0" w:name="_GoBack"/>
      <w:bookmarkEnd w:id="0"/>
      <w:r>
        <w:rPr>
          <w:rFonts w:ascii="Open Sans" w:eastAsia="Times New Roman" w:hAnsi="Open Sans" w:cs="Open Sans"/>
          <w:color w:val="000000" w:themeColor="text1"/>
          <w:sz w:val="24"/>
          <w:szCs w:val="24"/>
          <w:lang w:val="pl-PL"/>
        </w:rPr>
        <w:t>Mgr Justyna Ziółkowska</w:t>
      </w:r>
    </w:p>
    <w:sectPr w:rsidR="009C3CCE" w:rsidRPr="009C3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2D03"/>
    <w:multiLevelType w:val="multilevel"/>
    <w:tmpl w:val="EFF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E"/>
    <w:rsid w:val="009C3CCE"/>
    <w:rsid w:val="00C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FB65"/>
  <w15:chartTrackingRefBased/>
  <w15:docId w15:val="{BC3EC0D5-1607-44E7-9F3D-902EDF5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2022-09-02T19:54:00Z</dcterms:created>
  <dcterms:modified xsi:type="dcterms:W3CDTF">2022-09-02T20:00:00Z</dcterms:modified>
</cp:coreProperties>
</file>