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C7E2" w14:textId="77777777" w:rsidR="00196C9B" w:rsidRPr="00196C9B" w:rsidRDefault="00196C9B" w:rsidP="00196C9B">
      <w:pPr>
        <w:jc w:val="both"/>
        <w:rPr>
          <w:rFonts w:ascii="Arial" w:hAnsi="Arial" w:cs="Arial"/>
        </w:rPr>
      </w:pPr>
    </w:p>
    <w:p w14:paraId="521795B1" w14:textId="74EC82DD" w:rsidR="0056745A" w:rsidRDefault="0056745A" w:rsidP="0056745A">
      <w:pPr>
        <w:jc w:val="center"/>
        <w:rPr>
          <w:rFonts w:ascii="Arial" w:hAnsi="Arial" w:cs="Arial"/>
          <w:b/>
          <w:bCs/>
        </w:rPr>
      </w:pPr>
      <w:r>
        <w:rPr>
          <w:rFonts w:ascii="Arial" w:hAnsi="Arial" w:cs="Arial"/>
          <w:b/>
          <w:bCs/>
        </w:rPr>
        <w:t>R</w:t>
      </w:r>
      <w:r w:rsidR="00600473">
        <w:rPr>
          <w:rFonts w:ascii="Arial" w:hAnsi="Arial" w:cs="Arial"/>
          <w:b/>
          <w:bCs/>
        </w:rPr>
        <w:t>egulamin</w:t>
      </w:r>
      <w:r w:rsidR="007D7A20" w:rsidRPr="00322243">
        <w:rPr>
          <w:rFonts w:ascii="Arial" w:hAnsi="Arial" w:cs="Arial"/>
          <w:b/>
          <w:bCs/>
        </w:rPr>
        <w:t xml:space="preserve"> zwrotu kosztów dojazdu na praktyczną naukę zawodu </w:t>
      </w:r>
      <w:r w:rsidR="00600473">
        <w:rPr>
          <w:rFonts w:ascii="Arial" w:hAnsi="Arial" w:cs="Arial"/>
          <w:b/>
          <w:bCs/>
        </w:rPr>
        <w:t>/ praktyki zawodowe</w:t>
      </w:r>
    </w:p>
    <w:p w14:paraId="5AE59074" w14:textId="1B64CCF0" w:rsidR="00196C9B" w:rsidRPr="00322243" w:rsidRDefault="0056745A" w:rsidP="00196C9B">
      <w:pPr>
        <w:jc w:val="both"/>
        <w:rPr>
          <w:rFonts w:ascii="Arial" w:hAnsi="Arial" w:cs="Arial"/>
          <w:b/>
          <w:bCs/>
        </w:rPr>
      </w:pPr>
      <w:r>
        <w:rPr>
          <w:rFonts w:ascii="Arial" w:hAnsi="Arial" w:cs="Arial"/>
          <w:b/>
          <w:bCs/>
        </w:rPr>
        <w:t>- zgodnie z Rozporządzeniem MEN z dn. 22.02.2019 w sprawie praktycznej nauki zawodu                         (Dz.U. z dn. 28.02.2019 poz. 3</w:t>
      </w:r>
      <w:r w:rsidR="00394CB7">
        <w:rPr>
          <w:rFonts w:ascii="Arial" w:hAnsi="Arial" w:cs="Arial"/>
          <w:b/>
          <w:bCs/>
        </w:rPr>
        <w:t>9</w:t>
      </w:r>
      <w:r>
        <w:rPr>
          <w:rFonts w:ascii="Arial" w:hAnsi="Arial" w:cs="Arial"/>
          <w:b/>
          <w:bCs/>
        </w:rPr>
        <w:t>1)</w:t>
      </w:r>
    </w:p>
    <w:p w14:paraId="3DEAD1EC" w14:textId="77777777" w:rsidR="00196C9B" w:rsidRPr="00196C9B" w:rsidRDefault="00196C9B" w:rsidP="00196C9B">
      <w:pPr>
        <w:jc w:val="both"/>
        <w:rPr>
          <w:rFonts w:ascii="Arial" w:hAnsi="Arial" w:cs="Arial"/>
        </w:rPr>
      </w:pPr>
    </w:p>
    <w:p w14:paraId="118921A6" w14:textId="0F31F4B1" w:rsidR="00196C9B" w:rsidRDefault="007D7A20" w:rsidP="00A47231">
      <w:pPr>
        <w:pStyle w:val="Akapitzlist"/>
        <w:numPr>
          <w:ilvl w:val="0"/>
          <w:numId w:val="2"/>
        </w:numPr>
        <w:jc w:val="both"/>
        <w:rPr>
          <w:rFonts w:ascii="Arial" w:hAnsi="Arial" w:cs="Arial"/>
        </w:rPr>
      </w:pPr>
      <w:r w:rsidRPr="002740DD">
        <w:rPr>
          <w:rFonts w:ascii="Arial" w:hAnsi="Arial" w:cs="Arial"/>
        </w:rPr>
        <w:t>Zwrot kosztów dojazdu na praktyki zawodowe przysługuje uczniom Technikum</w:t>
      </w:r>
      <w:r w:rsidR="00196C9B" w:rsidRPr="002740DD">
        <w:rPr>
          <w:rFonts w:ascii="Arial" w:hAnsi="Arial" w:cs="Arial"/>
        </w:rPr>
        <w:t xml:space="preserve"> Nr 7 w Warszawie</w:t>
      </w:r>
      <w:r w:rsidRPr="002740DD">
        <w:rPr>
          <w:rFonts w:ascii="Arial" w:hAnsi="Arial" w:cs="Arial"/>
        </w:rPr>
        <w:t>, zwany</w:t>
      </w:r>
      <w:r w:rsidR="00131ECA">
        <w:rPr>
          <w:rFonts w:ascii="Arial" w:hAnsi="Arial" w:cs="Arial"/>
        </w:rPr>
        <w:t>ch</w:t>
      </w:r>
      <w:r w:rsidRPr="002740DD">
        <w:rPr>
          <w:rFonts w:ascii="Arial" w:hAnsi="Arial" w:cs="Arial"/>
        </w:rPr>
        <w:t xml:space="preserve"> dalej Praktykant</w:t>
      </w:r>
      <w:r w:rsidR="00A47231">
        <w:rPr>
          <w:rFonts w:ascii="Arial" w:hAnsi="Arial" w:cs="Arial"/>
        </w:rPr>
        <w:t>ami</w:t>
      </w:r>
      <w:r w:rsidRPr="002740DD">
        <w:rPr>
          <w:rFonts w:ascii="Arial" w:hAnsi="Arial" w:cs="Arial"/>
        </w:rPr>
        <w:t xml:space="preserve">, jeżeli odbywają praktykę w miejscowości innej niż miejsce zamieszkania i innej niż siedziba szkoły. </w:t>
      </w:r>
    </w:p>
    <w:p w14:paraId="08282DD0" w14:textId="18954DCC" w:rsidR="00885577" w:rsidRPr="002740DD" w:rsidRDefault="00E02E66" w:rsidP="00A47231">
      <w:pPr>
        <w:pStyle w:val="Akapitzlist"/>
        <w:numPr>
          <w:ilvl w:val="0"/>
          <w:numId w:val="2"/>
        </w:numPr>
        <w:jc w:val="both"/>
        <w:rPr>
          <w:rFonts w:ascii="Arial" w:hAnsi="Arial" w:cs="Arial"/>
        </w:rPr>
      </w:pPr>
      <w:r>
        <w:rPr>
          <w:rFonts w:ascii="Arial" w:hAnsi="Arial" w:cs="Arial"/>
        </w:rPr>
        <w:t>Zwrot kosztów przysługuje wyłącznie</w:t>
      </w:r>
      <w:r w:rsidR="00A47231">
        <w:rPr>
          <w:rFonts w:ascii="Arial" w:hAnsi="Arial" w:cs="Arial"/>
        </w:rPr>
        <w:t xml:space="preserve"> za dojazdy na praktyki zawodowe (zajęcia praktyczne)  </w:t>
      </w:r>
      <w:r w:rsidR="0056745A">
        <w:rPr>
          <w:rFonts w:ascii="Arial" w:hAnsi="Arial" w:cs="Arial"/>
        </w:rPr>
        <w:t>organizowane przez szkołę.</w:t>
      </w:r>
    </w:p>
    <w:p w14:paraId="2BB9A531" w14:textId="11CD4213" w:rsidR="00196C9B" w:rsidRPr="002740DD" w:rsidRDefault="007D7A20" w:rsidP="00A47231">
      <w:pPr>
        <w:pStyle w:val="Akapitzlist"/>
        <w:numPr>
          <w:ilvl w:val="0"/>
          <w:numId w:val="2"/>
        </w:numPr>
        <w:jc w:val="both"/>
        <w:rPr>
          <w:rFonts w:ascii="Arial" w:hAnsi="Arial" w:cs="Arial"/>
        </w:rPr>
      </w:pPr>
      <w:r w:rsidRPr="002740DD">
        <w:rPr>
          <w:rFonts w:ascii="Arial" w:hAnsi="Arial" w:cs="Arial"/>
        </w:rPr>
        <w:t xml:space="preserve">Za miejsce zamieszkania uważa się miejsce wskazane w dokumentacji szkolnej. </w:t>
      </w:r>
    </w:p>
    <w:p w14:paraId="6F65FE79" w14:textId="6B46CE1E" w:rsidR="00196C9B" w:rsidRPr="002740DD" w:rsidRDefault="007D7A20" w:rsidP="00A47231">
      <w:pPr>
        <w:pStyle w:val="Akapitzlist"/>
        <w:numPr>
          <w:ilvl w:val="0"/>
          <w:numId w:val="2"/>
        </w:numPr>
        <w:jc w:val="both"/>
        <w:rPr>
          <w:rFonts w:ascii="Arial" w:hAnsi="Arial" w:cs="Arial"/>
        </w:rPr>
      </w:pPr>
      <w:r w:rsidRPr="002740DD">
        <w:rPr>
          <w:rFonts w:ascii="Arial" w:hAnsi="Arial" w:cs="Arial"/>
        </w:rPr>
        <w:t xml:space="preserve">Warunkiem niezbędnym dla możliwości zwrotu kosztów dojazdu jest obecność Praktykanta na zajęciach praktycznych w dniach, za które ma zostać dokonany zwrot, zaliczenie praktyk oraz </w:t>
      </w:r>
      <w:r w:rsidR="0056745A">
        <w:rPr>
          <w:rFonts w:ascii="Arial" w:hAnsi="Arial" w:cs="Arial"/>
        </w:rPr>
        <w:t>przedłożenie</w:t>
      </w:r>
      <w:r w:rsidRPr="002740DD">
        <w:rPr>
          <w:rFonts w:ascii="Arial" w:hAnsi="Arial" w:cs="Arial"/>
        </w:rPr>
        <w:t xml:space="preserve"> dokumentów poświadczających poniesione koszty dojazdu. </w:t>
      </w:r>
    </w:p>
    <w:p w14:paraId="5642EA18" w14:textId="4AEEF603" w:rsidR="00196C9B" w:rsidRPr="002740DD" w:rsidRDefault="007D7A20" w:rsidP="00A47231">
      <w:pPr>
        <w:pStyle w:val="Akapitzlist"/>
        <w:numPr>
          <w:ilvl w:val="0"/>
          <w:numId w:val="2"/>
        </w:numPr>
        <w:jc w:val="both"/>
        <w:rPr>
          <w:rFonts w:ascii="Arial" w:hAnsi="Arial" w:cs="Arial"/>
        </w:rPr>
      </w:pPr>
      <w:r w:rsidRPr="002740DD">
        <w:rPr>
          <w:rFonts w:ascii="Arial" w:hAnsi="Arial" w:cs="Arial"/>
        </w:rPr>
        <w:t>Koszty dojazdu są zwracane  do wysokości kwoty najtańszego przejazdu publicznym transportem zbiorowym osób (np. bilety kolejowe II klasy, bilety autobusowe PKS, komunikacji miejskiej itp.) na danej trasie, obejmującego zniżki uczniowskie. Należy wybrać najtańszego przewoźnika i najtańszą formę dojazdu, biorąc pod uwagę cały okres trwania praktyki z uwzględnieniem biletów jednorazowych i okresowych.</w:t>
      </w:r>
    </w:p>
    <w:p w14:paraId="79437B63" w14:textId="77777777" w:rsidR="00196C9B" w:rsidRPr="002740DD" w:rsidRDefault="007D7A20" w:rsidP="00A47231">
      <w:pPr>
        <w:pStyle w:val="Akapitzlist"/>
        <w:numPr>
          <w:ilvl w:val="0"/>
          <w:numId w:val="2"/>
        </w:numPr>
        <w:jc w:val="both"/>
        <w:rPr>
          <w:rFonts w:ascii="Arial" w:hAnsi="Arial" w:cs="Arial"/>
        </w:rPr>
      </w:pPr>
      <w:r w:rsidRPr="002740DD">
        <w:rPr>
          <w:rFonts w:ascii="Arial" w:hAnsi="Arial" w:cs="Arial"/>
        </w:rPr>
        <w:t xml:space="preserve">Wybór biletów jest weryfikowany na podstawie wydruków cenników ze stron internetowych przewoźników oraz informacji uzyskanych w punktach sprzedaży biletów Przewoźników. Praktykant otrzymuje zwrot kosztów najtańszego przejazdu. </w:t>
      </w:r>
    </w:p>
    <w:p w14:paraId="62D59355" w14:textId="77777777" w:rsidR="00196C9B" w:rsidRPr="002740DD" w:rsidRDefault="007D7A20" w:rsidP="00A47231">
      <w:pPr>
        <w:pStyle w:val="Akapitzlist"/>
        <w:numPr>
          <w:ilvl w:val="0"/>
          <w:numId w:val="2"/>
        </w:numPr>
        <w:jc w:val="both"/>
        <w:rPr>
          <w:rFonts w:ascii="Arial" w:hAnsi="Arial" w:cs="Arial"/>
        </w:rPr>
      </w:pPr>
      <w:r w:rsidRPr="002740DD">
        <w:rPr>
          <w:rFonts w:ascii="Arial" w:hAnsi="Arial" w:cs="Arial"/>
        </w:rPr>
        <w:t xml:space="preserve">W czasie praktyki Praktykant jest zobowiązany do gromadzenia biletów przejazdu w celu udokumentowania poniesionych kosztów dojazdu na praktyki zawodowe. </w:t>
      </w:r>
    </w:p>
    <w:p w14:paraId="35B858F4" w14:textId="5D88AD25" w:rsidR="00196C9B" w:rsidRPr="002740DD" w:rsidRDefault="007D7A20" w:rsidP="00A47231">
      <w:pPr>
        <w:pStyle w:val="Akapitzlist"/>
        <w:numPr>
          <w:ilvl w:val="0"/>
          <w:numId w:val="2"/>
        </w:numPr>
        <w:jc w:val="both"/>
        <w:rPr>
          <w:rFonts w:ascii="Arial" w:hAnsi="Arial" w:cs="Arial"/>
        </w:rPr>
      </w:pPr>
      <w:r w:rsidRPr="002740DD">
        <w:rPr>
          <w:rFonts w:ascii="Arial" w:hAnsi="Arial" w:cs="Arial"/>
        </w:rPr>
        <w:t xml:space="preserve">Po zakończonej praktyce Praktykant jest zobowiązany w ciągu tygodnia od powrotu na zajęcia szkolne dostarczyć Kierownikowi </w:t>
      </w:r>
      <w:r w:rsidR="002740DD">
        <w:rPr>
          <w:rFonts w:ascii="Arial" w:hAnsi="Arial" w:cs="Arial"/>
        </w:rPr>
        <w:t>Szkolenia</w:t>
      </w:r>
      <w:r w:rsidRPr="002740DD">
        <w:rPr>
          <w:rFonts w:ascii="Arial" w:hAnsi="Arial" w:cs="Arial"/>
        </w:rPr>
        <w:t xml:space="preserve"> Praktycznego </w:t>
      </w:r>
      <w:r w:rsidR="00A47231">
        <w:rPr>
          <w:rFonts w:ascii="Arial" w:hAnsi="Arial" w:cs="Arial"/>
        </w:rPr>
        <w:t>wypełniony</w:t>
      </w:r>
      <w:r w:rsidRPr="002740DD">
        <w:rPr>
          <w:rFonts w:ascii="Arial" w:hAnsi="Arial" w:cs="Arial"/>
        </w:rPr>
        <w:t xml:space="preserve"> dzienniczek praktyk oraz kartkę formatu A4 z informacją: Imię, nazwisko Praktykanta; Klasa; Termin i miejsce praktyki zawodowej oraz załącz</w:t>
      </w:r>
      <w:r w:rsidR="0056745A">
        <w:rPr>
          <w:rFonts w:ascii="Arial" w:hAnsi="Arial" w:cs="Arial"/>
        </w:rPr>
        <w:t>yć bilety</w:t>
      </w:r>
      <w:r w:rsidRPr="002740DD">
        <w:rPr>
          <w:rFonts w:ascii="Arial" w:hAnsi="Arial" w:cs="Arial"/>
        </w:rPr>
        <w:t xml:space="preserve"> </w:t>
      </w:r>
      <w:r w:rsidR="0056745A">
        <w:rPr>
          <w:rFonts w:ascii="Arial" w:hAnsi="Arial" w:cs="Arial"/>
        </w:rPr>
        <w:t xml:space="preserve">- </w:t>
      </w:r>
      <w:r w:rsidRPr="002740DD">
        <w:rPr>
          <w:rFonts w:ascii="Arial" w:hAnsi="Arial" w:cs="Arial"/>
        </w:rPr>
        <w:t xml:space="preserve">w sposób </w:t>
      </w:r>
      <w:r w:rsidR="0056745A">
        <w:rPr>
          <w:rFonts w:ascii="Arial" w:hAnsi="Arial" w:cs="Arial"/>
        </w:rPr>
        <w:t>u</w:t>
      </w:r>
      <w:r w:rsidRPr="002740DD">
        <w:rPr>
          <w:rFonts w:ascii="Arial" w:hAnsi="Arial" w:cs="Arial"/>
        </w:rPr>
        <w:t>możli</w:t>
      </w:r>
      <w:r w:rsidR="0056745A">
        <w:rPr>
          <w:rFonts w:ascii="Arial" w:hAnsi="Arial" w:cs="Arial"/>
        </w:rPr>
        <w:t>wiający</w:t>
      </w:r>
      <w:r w:rsidR="00394CB7">
        <w:rPr>
          <w:rFonts w:ascii="Arial" w:hAnsi="Arial" w:cs="Arial"/>
        </w:rPr>
        <w:t xml:space="preserve"> ich</w:t>
      </w:r>
      <w:r w:rsidR="0056745A">
        <w:rPr>
          <w:rFonts w:ascii="Arial" w:hAnsi="Arial" w:cs="Arial"/>
        </w:rPr>
        <w:t xml:space="preserve"> </w:t>
      </w:r>
      <w:r w:rsidRPr="002740DD">
        <w:rPr>
          <w:rFonts w:ascii="Arial" w:hAnsi="Arial" w:cs="Arial"/>
        </w:rPr>
        <w:t>weryfikację</w:t>
      </w:r>
      <w:r w:rsidR="0056745A">
        <w:rPr>
          <w:rFonts w:ascii="Arial" w:hAnsi="Arial" w:cs="Arial"/>
        </w:rPr>
        <w:t>:</w:t>
      </w:r>
      <w:r w:rsidRPr="002740DD">
        <w:rPr>
          <w:rFonts w:ascii="Arial" w:hAnsi="Arial" w:cs="Arial"/>
        </w:rPr>
        <w:t xml:space="preserve">  odpowiednio w przypadku biletu okresowego – 1 sztuk</w:t>
      </w:r>
      <w:r w:rsidR="0056745A">
        <w:rPr>
          <w:rFonts w:ascii="Arial" w:hAnsi="Arial" w:cs="Arial"/>
        </w:rPr>
        <w:t>a</w:t>
      </w:r>
      <w:r w:rsidRPr="002740DD">
        <w:rPr>
          <w:rFonts w:ascii="Arial" w:hAnsi="Arial" w:cs="Arial"/>
        </w:rPr>
        <w:t xml:space="preserve"> biletu za każdy okres przejazdów, w przypadku biletów jednorazowych – komplet biletów za każdy dzień </w:t>
      </w:r>
      <w:r w:rsidR="0056745A">
        <w:rPr>
          <w:rFonts w:ascii="Arial" w:hAnsi="Arial" w:cs="Arial"/>
        </w:rPr>
        <w:t>przejazd</w:t>
      </w:r>
      <w:r w:rsidR="00394CB7">
        <w:rPr>
          <w:rFonts w:ascii="Arial" w:hAnsi="Arial" w:cs="Arial"/>
        </w:rPr>
        <w:t>ów</w:t>
      </w:r>
      <w:r w:rsidRPr="002740DD">
        <w:rPr>
          <w:rFonts w:ascii="Arial" w:hAnsi="Arial" w:cs="Arial"/>
        </w:rPr>
        <w:t>.</w:t>
      </w:r>
    </w:p>
    <w:p w14:paraId="379E5477" w14:textId="7AD8065D" w:rsidR="00322243" w:rsidRDefault="007D7A20" w:rsidP="00A47231">
      <w:pPr>
        <w:pStyle w:val="Akapitzlist"/>
        <w:numPr>
          <w:ilvl w:val="0"/>
          <w:numId w:val="2"/>
        </w:numPr>
        <w:jc w:val="both"/>
        <w:rPr>
          <w:rFonts w:ascii="Arial" w:hAnsi="Arial" w:cs="Arial"/>
        </w:rPr>
      </w:pPr>
      <w:r w:rsidRPr="002740DD">
        <w:rPr>
          <w:rFonts w:ascii="Arial" w:hAnsi="Arial" w:cs="Arial"/>
        </w:rPr>
        <w:t xml:space="preserve">W przypadku jakichkolwiek wątpliwości w kwestii rozliczania kosztów dojazdu na praktyczną naukę zawodu Praktykant powinien skontaktować się z Kierownikiem </w:t>
      </w:r>
      <w:r w:rsidR="002740DD">
        <w:rPr>
          <w:rFonts w:ascii="Arial" w:hAnsi="Arial" w:cs="Arial"/>
        </w:rPr>
        <w:t>Szkolenia</w:t>
      </w:r>
      <w:r w:rsidRPr="002740DD">
        <w:rPr>
          <w:rFonts w:ascii="Arial" w:hAnsi="Arial" w:cs="Arial"/>
        </w:rPr>
        <w:t xml:space="preserve"> Praktycznego</w:t>
      </w:r>
      <w:r w:rsidR="00322243" w:rsidRPr="002740DD">
        <w:rPr>
          <w:rFonts w:ascii="Arial" w:hAnsi="Arial" w:cs="Arial"/>
        </w:rPr>
        <w:t>.</w:t>
      </w:r>
    </w:p>
    <w:p w14:paraId="4C792495" w14:textId="53FDD673" w:rsidR="005E5081" w:rsidRDefault="005E5081" w:rsidP="005E5081">
      <w:pPr>
        <w:jc w:val="both"/>
        <w:rPr>
          <w:rFonts w:ascii="Arial" w:hAnsi="Arial" w:cs="Arial"/>
        </w:rPr>
      </w:pPr>
    </w:p>
    <w:p w14:paraId="4C18E78C" w14:textId="7277C3AB" w:rsidR="005E5081" w:rsidRDefault="005E5081" w:rsidP="005E5081">
      <w:pPr>
        <w:jc w:val="both"/>
        <w:rPr>
          <w:rFonts w:ascii="Arial" w:hAnsi="Arial" w:cs="Arial"/>
        </w:rPr>
      </w:pPr>
    </w:p>
    <w:p w14:paraId="779A60D8" w14:textId="55A60AA1" w:rsidR="005E5081" w:rsidRPr="005E5081" w:rsidRDefault="005E5081" w:rsidP="005E5081">
      <w:pPr>
        <w:jc w:val="right"/>
        <w:rPr>
          <w:rFonts w:ascii="Arial" w:hAnsi="Arial" w:cs="Arial"/>
          <w:i/>
        </w:rPr>
      </w:pPr>
      <w:r w:rsidRPr="005E5081">
        <w:rPr>
          <w:rFonts w:ascii="Arial" w:hAnsi="Arial" w:cs="Arial"/>
          <w:i/>
        </w:rPr>
        <w:t>Dyrektor szkoły</w:t>
      </w:r>
    </w:p>
    <w:p w14:paraId="3D6957E3" w14:textId="77777777" w:rsidR="00322243" w:rsidRDefault="00322243" w:rsidP="00196C9B">
      <w:pPr>
        <w:jc w:val="both"/>
        <w:rPr>
          <w:rFonts w:ascii="Arial" w:hAnsi="Arial" w:cs="Arial"/>
        </w:rPr>
      </w:pPr>
    </w:p>
    <w:p w14:paraId="533A9714" w14:textId="77777777" w:rsidR="00322243" w:rsidRDefault="00322243" w:rsidP="00196C9B">
      <w:pPr>
        <w:jc w:val="both"/>
        <w:rPr>
          <w:rFonts w:ascii="Arial" w:hAnsi="Arial" w:cs="Arial"/>
        </w:rPr>
      </w:pPr>
    </w:p>
    <w:p w14:paraId="1121D7D7" w14:textId="77777777" w:rsidR="00322243" w:rsidRDefault="00322243" w:rsidP="00196C9B">
      <w:pPr>
        <w:jc w:val="both"/>
        <w:rPr>
          <w:rFonts w:ascii="Arial" w:hAnsi="Arial" w:cs="Arial"/>
        </w:rPr>
      </w:pPr>
    </w:p>
    <w:p w14:paraId="7FEDB96A" w14:textId="77777777" w:rsidR="00322243" w:rsidRDefault="00322243" w:rsidP="00196C9B">
      <w:pPr>
        <w:jc w:val="both"/>
        <w:rPr>
          <w:rFonts w:ascii="Arial" w:hAnsi="Arial" w:cs="Arial"/>
        </w:rPr>
      </w:pPr>
    </w:p>
    <w:p w14:paraId="38DAADF3" w14:textId="77777777" w:rsidR="00322243" w:rsidRDefault="00322243" w:rsidP="00196C9B">
      <w:pPr>
        <w:jc w:val="both"/>
        <w:rPr>
          <w:rFonts w:ascii="Arial" w:hAnsi="Arial" w:cs="Arial"/>
        </w:rPr>
      </w:pPr>
    </w:p>
    <w:p w14:paraId="02A15677" w14:textId="77777777" w:rsidR="00322243" w:rsidRDefault="00322243" w:rsidP="00196C9B">
      <w:pPr>
        <w:jc w:val="both"/>
        <w:rPr>
          <w:rFonts w:ascii="Arial" w:hAnsi="Arial" w:cs="Arial"/>
        </w:rPr>
      </w:pPr>
    </w:p>
    <w:p w14:paraId="53D3885A" w14:textId="77777777" w:rsidR="00322243" w:rsidRDefault="00322243" w:rsidP="00196C9B">
      <w:pPr>
        <w:jc w:val="both"/>
        <w:rPr>
          <w:rFonts w:ascii="Arial" w:hAnsi="Arial" w:cs="Arial"/>
        </w:rPr>
      </w:pPr>
    </w:p>
    <w:p w14:paraId="50F4316F" w14:textId="77777777" w:rsidR="00322243" w:rsidRDefault="00322243" w:rsidP="00196C9B">
      <w:pPr>
        <w:jc w:val="both"/>
        <w:rPr>
          <w:rFonts w:ascii="Arial" w:hAnsi="Arial" w:cs="Arial"/>
        </w:rPr>
      </w:pPr>
    </w:p>
    <w:p w14:paraId="3EBF0369" w14:textId="77777777" w:rsidR="00322243" w:rsidRDefault="00322243" w:rsidP="00196C9B">
      <w:pPr>
        <w:jc w:val="both"/>
        <w:rPr>
          <w:rFonts w:ascii="Arial" w:hAnsi="Arial" w:cs="Arial"/>
        </w:rPr>
      </w:pPr>
    </w:p>
    <w:p w14:paraId="36CC6946" w14:textId="07B19EBD" w:rsidR="00322243" w:rsidRDefault="00322243" w:rsidP="00196C9B">
      <w:pPr>
        <w:jc w:val="both"/>
        <w:rPr>
          <w:rFonts w:ascii="Arial" w:hAnsi="Arial" w:cs="Arial"/>
        </w:rPr>
      </w:pPr>
      <w:bookmarkStart w:id="0" w:name="_GoBack"/>
      <w:bookmarkEnd w:id="0"/>
    </w:p>
    <w:sectPr w:rsidR="00322243" w:rsidSect="00196C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F9D67" w14:textId="77777777" w:rsidR="003446F4" w:rsidRDefault="003446F4" w:rsidP="00FC6B59">
      <w:pPr>
        <w:spacing w:after="0" w:line="240" w:lineRule="auto"/>
      </w:pPr>
      <w:r>
        <w:separator/>
      </w:r>
    </w:p>
  </w:endnote>
  <w:endnote w:type="continuationSeparator" w:id="0">
    <w:p w14:paraId="1C4F2BCB" w14:textId="77777777" w:rsidR="003446F4" w:rsidRDefault="003446F4" w:rsidP="00FC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D061" w14:textId="77777777" w:rsidR="003446F4" w:rsidRDefault="003446F4" w:rsidP="00FC6B59">
      <w:pPr>
        <w:spacing w:after="0" w:line="240" w:lineRule="auto"/>
      </w:pPr>
      <w:r>
        <w:separator/>
      </w:r>
    </w:p>
  </w:footnote>
  <w:footnote w:type="continuationSeparator" w:id="0">
    <w:p w14:paraId="1F84809B" w14:textId="77777777" w:rsidR="003446F4" w:rsidRDefault="003446F4" w:rsidP="00FC6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65C9C"/>
    <w:multiLevelType w:val="hybridMultilevel"/>
    <w:tmpl w:val="45A06A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740C41"/>
    <w:multiLevelType w:val="hybridMultilevel"/>
    <w:tmpl w:val="AB183D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0E"/>
    <w:rsid w:val="000566F8"/>
    <w:rsid w:val="000C340E"/>
    <w:rsid w:val="001121AB"/>
    <w:rsid w:val="00131ECA"/>
    <w:rsid w:val="001561F5"/>
    <w:rsid w:val="00196C9B"/>
    <w:rsid w:val="001B0BD7"/>
    <w:rsid w:val="0020582B"/>
    <w:rsid w:val="002456FC"/>
    <w:rsid w:val="002740DD"/>
    <w:rsid w:val="00283114"/>
    <w:rsid w:val="00287A9D"/>
    <w:rsid w:val="002E0E26"/>
    <w:rsid w:val="00322243"/>
    <w:rsid w:val="003446F4"/>
    <w:rsid w:val="00394CB7"/>
    <w:rsid w:val="003E2CD3"/>
    <w:rsid w:val="003E6D51"/>
    <w:rsid w:val="004134A2"/>
    <w:rsid w:val="00450B11"/>
    <w:rsid w:val="00455621"/>
    <w:rsid w:val="00464B20"/>
    <w:rsid w:val="004858F9"/>
    <w:rsid w:val="004A2849"/>
    <w:rsid w:val="0056745A"/>
    <w:rsid w:val="005A474B"/>
    <w:rsid w:val="005A49F9"/>
    <w:rsid w:val="005E5081"/>
    <w:rsid w:val="00600473"/>
    <w:rsid w:val="00620009"/>
    <w:rsid w:val="007A6AC3"/>
    <w:rsid w:val="007D7A20"/>
    <w:rsid w:val="0086514E"/>
    <w:rsid w:val="00867907"/>
    <w:rsid w:val="0087368B"/>
    <w:rsid w:val="00885577"/>
    <w:rsid w:val="0093029F"/>
    <w:rsid w:val="0095355C"/>
    <w:rsid w:val="009C7D13"/>
    <w:rsid w:val="009E50B2"/>
    <w:rsid w:val="009F3346"/>
    <w:rsid w:val="00A47231"/>
    <w:rsid w:val="00A81A26"/>
    <w:rsid w:val="00AD7ED6"/>
    <w:rsid w:val="00AE7E7D"/>
    <w:rsid w:val="00B5780B"/>
    <w:rsid w:val="00C326F6"/>
    <w:rsid w:val="00C468C7"/>
    <w:rsid w:val="00C52EAF"/>
    <w:rsid w:val="00C72D62"/>
    <w:rsid w:val="00CB14E2"/>
    <w:rsid w:val="00CF6E69"/>
    <w:rsid w:val="00D91CFC"/>
    <w:rsid w:val="00E02E66"/>
    <w:rsid w:val="00E1460F"/>
    <w:rsid w:val="00E232DD"/>
    <w:rsid w:val="00E27FB8"/>
    <w:rsid w:val="00E36219"/>
    <w:rsid w:val="00E865EE"/>
    <w:rsid w:val="00EE532E"/>
    <w:rsid w:val="00F712E1"/>
    <w:rsid w:val="00FC6B59"/>
    <w:rsid w:val="00FD5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5963"/>
  <w15:chartTrackingRefBased/>
  <w15:docId w15:val="{2FE172C2-C141-404C-98DE-E096A2E5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C6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6B59"/>
    <w:rPr>
      <w:sz w:val="20"/>
      <w:szCs w:val="20"/>
    </w:rPr>
  </w:style>
  <w:style w:type="character" w:styleId="Odwoanieprzypisukocowego">
    <w:name w:val="endnote reference"/>
    <w:basedOn w:val="Domylnaczcionkaakapitu"/>
    <w:uiPriority w:val="99"/>
    <w:semiHidden/>
    <w:unhideWhenUsed/>
    <w:rsid w:val="00FC6B59"/>
    <w:rPr>
      <w:vertAlign w:val="superscript"/>
    </w:rPr>
  </w:style>
  <w:style w:type="paragraph" w:styleId="Akapitzlist">
    <w:name w:val="List Paragraph"/>
    <w:basedOn w:val="Normalny"/>
    <w:uiPriority w:val="34"/>
    <w:qFormat/>
    <w:rsid w:val="0027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2052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Sekretariat</cp:lastModifiedBy>
  <cp:revision>3</cp:revision>
  <cp:lastPrinted>2020-06-15T10:28:00Z</cp:lastPrinted>
  <dcterms:created xsi:type="dcterms:W3CDTF">2020-10-22T08:23:00Z</dcterms:created>
  <dcterms:modified xsi:type="dcterms:W3CDTF">2020-10-22T08:38:00Z</dcterms:modified>
</cp:coreProperties>
</file>