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DA" w:rsidRPr="00A57CD6" w:rsidRDefault="00F76FDA" w:rsidP="00F76FDA">
      <w:pPr>
        <w:shd w:val="clear" w:color="auto" w:fill="FFF9E9"/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  <w:shd w:val="clear" w:color="auto" w:fill="FFF9E9"/>
          <w:lang w:eastAsia="sk-SK"/>
        </w:rPr>
      </w:pPr>
    </w:p>
    <w:p w:rsidR="00F76FDA" w:rsidRPr="00F44ED1" w:rsidRDefault="00F76FDA" w:rsidP="00F76FDA">
      <w:pPr>
        <w:shd w:val="clear" w:color="auto" w:fill="FFF9E9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9E9"/>
          <w:lang w:eastAsia="sk-SK"/>
        </w:rPr>
      </w:pPr>
    </w:p>
    <w:p w:rsidR="00F76FDA" w:rsidRPr="00F44ED1" w:rsidRDefault="00F76FDA" w:rsidP="00F76FDA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Nové učivo 2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.ročnik - Mgr.</w:t>
      </w:r>
      <w:r w:rsid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Kvetoslava </w:t>
      </w:r>
      <w:proofErr w:type="spellStart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Cipárová</w:t>
      </w:r>
      <w:proofErr w:type="spellEnd"/>
    </w:p>
    <w:p w:rsidR="00F76FDA" w:rsidRPr="00F44ED1" w:rsidRDefault="00F76FDA" w:rsidP="00F76FDA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proofErr w:type="spellStart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Večerníčková</w:t>
      </w:r>
      <w:proofErr w:type="spellEnd"/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 trieda.</w:t>
      </w:r>
    </w:p>
    <w:p w:rsidR="00F44ED1" w:rsidRPr="00F44ED1" w:rsidRDefault="00F44ED1" w:rsidP="00F76FDA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</w:p>
    <w:p w:rsidR="00F76FDA" w:rsidRPr="00A57CD6" w:rsidRDefault="00F76FDA" w:rsidP="00F76FDA">
      <w:pPr>
        <w:shd w:val="clear" w:color="auto" w:fill="FFF9E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D13E6A" w:rsidRPr="0053305F" w:rsidRDefault="00D13E6A" w:rsidP="0053305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MAT: Geometria: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do zošita si prepíšem Pravidlá správneho rysovania :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Príloha č.1</w:t>
      </w:r>
    </w:p>
    <w:p w:rsidR="00D13E6A" w:rsidRDefault="00D13E6A" w:rsidP="00D13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      : Učebnica</w:t>
      </w:r>
      <w:r w:rsidRPr="00D13E6A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 str.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18. Do zošita odpísať žltú tabuľku.</w:t>
      </w:r>
    </w:p>
    <w:p w:rsidR="00D13E6A" w:rsidRDefault="00D13E6A" w:rsidP="00D13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: str. 18. Ústne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1 a písomne do zošita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. 2. </w:t>
      </w:r>
      <w:r w:rsidR="00F76FDA" w:rsidRPr="00D13E6A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br/>
      </w:r>
      <w:r w:rsidR="00F76FDA"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       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PZ: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58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1,2,3.</w:t>
      </w:r>
      <w:r w:rsidR="00F76FDA"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>       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: str. 59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2.</w:t>
      </w:r>
    </w:p>
    <w:p w:rsidR="00D13E6A" w:rsidRDefault="00D13E6A" w:rsidP="00D13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: str. 60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1,3.</w:t>
      </w:r>
    </w:p>
    <w:p w:rsidR="0053305F" w:rsidRDefault="00D13E6A" w:rsidP="00D13E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: str. 61 cv.1,3.</w:t>
      </w:r>
    </w:p>
    <w:p w:rsidR="0053305F" w:rsidRDefault="0053305F" w:rsidP="00D13E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 xml:space="preserve"> </w:t>
      </w:r>
      <w:r w:rsidR="00F44ED1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Zopakujem</w:t>
      </w:r>
      <w:r w:rsidR="00F76FDA" w:rsidRPr="009A693B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 xml:space="preserve"> si </w:t>
      </w:r>
      <w:r w:rsidR="009A693B" w:rsidRPr="009A693B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: sčítanie +  a odčítanie - do 30.</w:t>
      </w:r>
    </w:p>
    <w:p w:rsidR="009A693B" w:rsidRPr="0053305F" w:rsidRDefault="00F76FDA" w:rsidP="0053305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br/>
      </w: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 :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9A693B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9A693B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56 – Dvojhlásky – Prepísať do zošita a naučiť sa ich naspamäť.</w:t>
      </w:r>
    </w:p>
    <w:p w:rsidR="0053305F" w:rsidRPr="0053305F" w:rsidRDefault="009A693B" w:rsidP="00D13E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</w:t>
      </w:r>
      <w:r w:rsid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 57,58,59 – Tvrdé a mäkké spoluhlásky, Tvrdé spoluhlásky.</w:t>
      </w:r>
      <w:r w:rsidR="00EA7634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Príloha č. 2 </w:t>
      </w:r>
    </w:p>
    <w:p w:rsidR="00F76FDA" w:rsidRPr="009A693B" w:rsidRDefault="00F76FDA" w:rsidP="00D13E6A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sk-SK"/>
        </w:rPr>
      </w:pPr>
      <w:r w:rsidRPr="009A693B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Z</w:t>
      </w:r>
      <w:r w:rsidR="009A693B" w:rsidRPr="009A693B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opakovať si  rozdelenie hlások.</w:t>
      </w:r>
    </w:p>
    <w:p w:rsidR="00F76FDA" w:rsidRPr="00A57CD6" w:rsidRDefault="00F76FDA" w:rsidP="009A693B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>   </w:t>
      </w:r>
      <w:r w:rsidR="00F44ED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 xml:space="preserve">                   </w:t>
      </w:r>
    </w:p>
    <w:p w:rsidR="008465EE" w:rsidRPr="0053305F" w:rsidRDefault="00F76FDA" w:rsidP="0053305F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SJL: Čítanie</w:t>
      </w:r>
      <w:r w:rsidR="008465EE"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- </w:t>
      </w:r>
      <w:r w:rsid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 xml:space="preserve">       : </w:t>
      </w:r>
      <w:r w:rsidR="008465EE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  48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</w:t>
      </w:r>
      <w:r w:rsidR="008465EE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  <w:r w:rsidR="008465EE" w:rsidRPr="0053305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9E9"/>
          <w:lang w:eastAsia="sk-SK"/>
        </w:rPr>
        <w:t xml:space="preserve">Krista </w:t>
      </w:r>
      <w:proofErr w:type="spellStart"/>
      <w:r w:rsidR="008465EE" w:rsidRPr="0053305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9E9"/>
          <w:lang w:eastAsia="sk-SK"/>
        </w:rPr>
        <w:t>Bendová</w:t>
      </w:r>
      <w:proofErr w:type="spellEnd"/>
      <w:r w:rsidR="008465EE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/Meluzína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8465EE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–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8465EE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napísať autora, nadpis a prepísať do zošita </w:t>
      </w:r>
    </w:p>
    <w:p w:rsidR="00A343B9" w:rsidRDefault="008465EE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</w:t>
      </w:r>
      <w:r w:rsid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str.  48 – </w:t>
      </w:r>
      <w:r w:rsidRPr="00A343B9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9E9"/>
          <w:lang w:eastAsia="sk-SK"/>
        </w:rPr>
        <w:t xml:space="preserve">Miroslav </w:t>
      </w:r>
      <w:proofErr w:type="spellStart"/>
      <w:r w:rsidRPr="00A343B9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9E9"/>
          <w:lang w:eastAsia="sk-SK"/>
        </w:rPr>
        <w:t>Válek</w:t>
      </w:r>
      <w:proofErr w:type="spellEnd"/>
      <w:r w:rsidRPr="00A343B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/Január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napísať autora, nadpis a</w:t>
      </w:r>
      <w:r w:rsidR="00A343B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 nakresliť svoju ilustráciu.</w:t>
      </w:r>
    </w:p>
    <w:p w:rsidR="008465EE" w:rsidRDefault="00A343B9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</w:t>
      </w:r>
      <w:r w:rsidR="00F44ED1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Zopakujeme si čo je Ilustrácia?</w:t>
      </w:r>
    </w:p>
    <w:p w:rsidR="00F76FDA" w:rsidRPr="00A343B9" w:rsidRDefault="00A343B9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</w:t>
      </w:r>
      <w:r w:rsid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str. 49 -   </w:t>
      </w:r>
      <w:r w:rsidRPr="00A343B9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9E9"/>
          <w:lang w:eastAsia="sk-SK"/>
        </w:rPr>
        <w:t>Vladimír Ferko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/Kominári – čierni chlapci. -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napísať autora, nadpis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a ilustrácia.     </w:t>
      </w:r>
    </w:p>
    <w:p w:rsidR="00F44ED1" w:rsidRDefault="00F76FDA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</w:pPr>
      <w:r w:rsidRPr="00A57CD6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>        </w:t>
      </w:r>
      <w:r w:rsidR="008465EE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 xml:space="preserve">  </w:t>
      </w:r>
      <w:r w:rsidR="00A343B9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 xml:space="preserve">              </w:t>
      </w:r>
      <w:r w:rsidR="00F44ED1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 xml:space="preserve">             </w:t>
      </w:r>
      <w:r w:rsidRPr="00A57CD6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>Text čítať pozorne. Po prečítaní textu vyskúšajte  rod</w:t>
      </w:r>
      <w:r w:rsidR="00A343B9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 xml:space="preserve">ičov - o čom sa písalo </w:t>
      </w:r>
    </w:p>
    <w:p w:rsidR="00F76FDA" w:rsidRDefault="00F44ED1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 xml:space="preserve">                                     </w:t>
      </w:r>
      <w:r w:rsidR="00A343B9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>v texte.</w:t>
      </w: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  <w:t xml:space="preserve">.. </w:t>
      </w:r>
      <w:r w:rsidR="00A343B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Ve</w:t>
      </w:r>
      <w:r w:rsidR="00A343B9"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rím, že sa zabavíte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</w:t>
      </w:r>
    </w:p>
    <w:p w:rsidR="00F44ED1" w:rsidRPr="00F44ED1" w:rsidRDefault="00F44ED1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sk-SK"/>
        </w:rPr>
      </w:pPr>
    </w:p>
    <w:p w:rsidR="009A693B" w:rsidRPr="00F44ED1" w:rsidRDefault="00A343B9" w:rsidP="0053305F">
      <w:pPr>
        <w:pStyle w:val="Odsekzoznamu"/>
        <w:numPr>
          <w:ilvl w:val="0"/>
          <w:numId w:val="1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proofErr w:type="spellStart"/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Prvouka</w:t>
      </w:r>
      <w:proofErr w:type="spellEnd"/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Pr="00F44ED1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str. 40 – Kontrola </w:t>
      </w:r>
      <w:proofErr w:type="spellStart"/>
      <w:r w:rsidRPr="00F44ED1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Dú</w:t>
      </w:r>
      <w:proofErr w:type="spellEnd"/>
      <w:r w:rsidRPr="00F44ED1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celá strana na vypracovanie.</w:t>
      </w:r>
    </w:p>
    <w:p w:rsidR="00A343B9" w:rsidRPr="009A693B" w:rsidRDefault="009A693B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                            </w:t>
      </w:r>
      <w:r w:rsidR="00A343B9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A343B9" w:rsidRPr="009A693B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Zopakujem si ,čo som sa do teraz</w:t>
      </w:r>
      <w:r w:rsidRPr="009A693B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 xml:space="preserve"> </w:t>
      </w:r>
      <w:r w:rsidR="00A343B9" w:rsidRPr="009A693B">
        <w:rPr>
          <w:rFonts w:ascii="Times New Roman" w:eastAsia="Times New Roman" w:hAnsi="Times New Roman" w:cs="Times New Roman"/>
          <w:b/>
          <w:bCs/>
          <w:color w:val="00B050"/>
          <w:u w:val="single"/>
          <w:shd w:val="clear" w:color="auto" w:fill="FFF9E9"/>
          <w:lang w:eastAsia="sk-SK"/>
        </w:rPr>
        <w:t>naučil.</w:t>
      </w:r>
    </w:p>
    <w:p w:rsidR="00F44ED1" w:rsidRDefault="00A343B9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</w:t>
      </w:r>
      <w:r w:rsid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</w:p>
    <w:p w:rsidR="00A343B9" w:rsidRPr="0053305F" w:rsidRDefault="00F44ED1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</w:t>
      </w:r>
      <w:r w:rsidR="00A343B9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: str.41 – Pôda – nové učivo </w:t>
      </w:r>
    </w:p>
    <w:p w:rsidR="00A343B9" w:rsidRPr="00A343B9" w:rsidRDefault="00A343B9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</w:p>
    <w:p w:rsidR="0053305F" w:rsidRPr="009A693B" w:rsidRDefault="0053305F" w:rsidP="005330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Každú prílohu si vypracujete samo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statne doma. Je to vaša pomôcka pri učení.</w:t>
      </w:r>
    </w:p>
    <w:p w:rsidR="00F76FDA" w:rsidRPr="00F44ED1" w:rsidRDefault="00A343B9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F44ED1"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Druháci</w:t>
      </w:r>
      <w:r w:rsidR="00F76FDA" w:rsidRPr="00F44ED1"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 xml:space="preserve"> moji </w:t>
      </w:r>
      <w:r w:rsidR="00F44ED1" w:rsidRPr="00F44ED1"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a nezabudneme, že sa učíme pre seba. Myslím na Vás.</w:t>
      </w:r>
    </w:p>
    <w:p w:rsidR="00F76FDA" w:rsidRPr="00A57CD6" w:rsidRDefault="00F76FDA" w:rsidP="00F76FDA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9E9"/>
          <w:lang w:eastAsia="sk-SK"/>
        </w:rPr>
      </w:pPr>
    </w:p>
    <w:p w:rsidR="00F76FDA" w:rsidRDefault="00F76FDA" w:rsidP="00F76FDA">
      <w:pPr>
        <w:shd w:val="clear" w:color="auto" w:fill="FFF9E9"/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9E9"/>
          <w:lang w:eastAsia="sk-SK"/>
        </w:rPr>
      </w:pPr>
    </w:p>
    <w:p w:rsidR="00F76FDA" w:rsidRDefault="00F76FDA" w:rsidP="00F76FDA">
      <w:pPr>
        <w:shd w:val="clear" w:color="auto" w:fill="FFF9E9"/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  <w:shd w:val="clear" w:color="auto" w:fill="FFF9E9"/>
          <w:lang w:eastAsia="sk-SK"/>
        </w:rPr>
      </w:pPr>
    </w:p>
    <w:p w:rsidR="00F76FDA" w:rsidRPr="00092D2C" w:rsidRDefault="00F76FDA" w:rsidP="00F76FDA">
      <w:pPr>
        <w:shd w:val="clear" w:color="auto" w:fill="FFF9E9"/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  <w:shd w:val="clear" w:color="auto" w:fill="FFF9E9"/>
          <w:lang w:eastAsia="sk-SK"/>
        </w:rPr>
      </w:pPr>
    </w:p>
    <w:p w:rsidR="009226A5" w:rsidRDefault="009226A5"/>
    <w:p w:rsidR="00E20C30" w:rsidRDefault="00E20C30"/>
    <w:p w:rsidR="00E20C30" w:rsidRDefault="00E20C30"/>
    <w:p w:rsidR="00E20C30" w:rsidRDefault="00E20C30"/>
    <w:p w:rsidR="00E20C30" w:rsidRDefault="00E20C30"/>
    <w:p w:rsidR="00E20C30" w:rsidRDefault="00E20C30"/>
    <w:p w:rsidR="007F6AF6" w:rsidRDefault="007F6AF6"/>
    <w:p w:rsidR="00E20C30" w:rsidRDefault="00E20C30"/>
    <w:p w:rsidR="00E20C30" w:rsidRPr="0053305F" w:rsidRDefault="00E20C30" w:rsidP="00E20C3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>Príloha č.1</w:t>
      </w:r>
    </w:p>
    <w:p w:rsidR="00E20C30" w:rsidRDefault="00E20C30"/>
    <w:p w:rsidR="00E20C30" w:rsidRPr="00252816" w:rsidRDefault="00E20C30" w:rsidP="00E20C30">
      <w:pPr>
        <w:rPr>
          <w:b/>
          <w:sz w:val="24"/>
          <w:szCs w:val="24"/>
          <w:u w:val="single"/>
        </w:rPr>
      </w:pPr>
      <w:r w:rsidRPr="0025281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8F46DF" wp14:editId="389ED698">
            <wp:simplePos x="0" y="0"/>
            <wp:positionH relativeFrom="column">
              <wp:posOffset>-452120</wp:posOffset>
            </wp:positionH>
            <wp:positionV relativeFrom="paragraph">
              <wp:posOffset>-4445</wp:posOffset>
            </wp:positionV>
            <wp:extent cx="895350" cy="1009650"/>
            <wp:effectExtent l="19050" t="0" r="0" b="0"/>
            <wp:wrapTight wrapText="bothSides">
              <wp:wrapPolygon edited="0">
                <wp:start x="-460" y="0"/>
                <wp:lineTo x="-460" y="21192"/>
                <wp:lineTo x="21600" y="21192"/>
                <wp:lineTo x="21600" y="0"/>
                <wp:lineTo x="-460" y="0"/>
              </wp:wrapPolygon>
            </wp:wrapTight>
            <wp:docPr id="2" name="Obrázok 1" descr="Vektorová grafika Sada kreslené školní děti drží různé školy objekty  #9014778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Sada kreslené školní děti drží různé školy objekty  #9014778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662" b="4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816">
        <w:rPr>
          <w:b/>
          <w:sz w:val="24"/>
          <w:szCs w:val="24"/>
          <w:u w:val="single"/>
        </w:rPr>
        <w:t>PRAVIDLÁ RYSOVANIA</w:t>
      </w:r>
    </w:p>
    <w:p w:rsidR="00E20C30" w:rsidRPr="00252816" w:rsidRDefault="00E20C30" w:rsidP="00E20C30">
      <w:pPr>
        <w:spacing w:after="0"/>
        <w:jc w:val="both"/>
        <w:rPr>
          <w:sz w:val="24"/>
          <w:szCs w:val="24"/>
        </w:rPr>
      </w:pPr>
      <w:r w:rsidRPr="00252816">
        <w:rPr>
          <w:b/>
          <w:sz w:val="24"/>
          <w:szCs w:val="24"/>
        </w:rPr>
        <w:t>1.</w:t>
      </w:r>
      <w:r w:rsidRPr="00252816">
        <w:rPr>
          <w:sz w:val="24"/>
          <w:szCs w:val="24"/>
        </w:rPr>
        <w:t xml:space="preserve"> Pred rysovaním si </w:t>
      </w:r>
      <w:r w:rsidRPr="00252816">
        <w:rPr>
          <w:sz w:val="24"/>
          <w:szCs w:val="24"/>
          <w:u w:val="single"/>
        </w:rPr>
        <w:t xml:space="preserve">upracem </w:t>
      </w:r>
      <w:r w:rsidRPr="00252816">
        <w:rPr>
          <w:sz w:val="24"/>
          <w:szCs w:val="24"/>
        </w:rPr>
        <w:t xml:space="preserve"> pracovné miesto.</w:t>
      </w:r>
    </w:p>
    <w:p w:rsidR="00E20C30" w:rsidRPr="00252816" w:rsidRDefault="00E20C30" w:rsidP="00E20C30">
      <w:pPr>
        <w:spacing w:after="0"/>
        <w:jc w:val="both"/>
        <w:rPr>
          <w:sz w:val="24"/>
          <w:szCs w:val="24"/>
          <w:u w:val="single"/>
        </w:rPr>
      </w:pPr>
      <w:r w:rsidRPr="00252816">
        <w:rPr>
          <w:b/>
          <w:sz w:val="24"/>
          <w:szCs w:val="24"/>
        </w:rPr>
        <w:t xml:space="preserve">2. </w:t>
      </w:r>
      <w:r w:rsidRPr="00252816">
        <w:rPr>
          <w:sz w:val="24"/>
          <w:szCs w:val="24"/>
        </w:rPr>
        <w:t xml:space="preserve">Pred rysovaním si </w:t>
      </w:r>
      <w:r w:rsidRPr="00252816">
        <w:rPr>
          <w:sz w:val="24"/>
          <w:szCs w:val="24"/>
          <w:u w:val="single"/>
        </w:rPr>
        <w:t>umyjem ruky.</w:t>
      </w:r>
    </w:p>
    <w:p w:rsidR="00E20C30" w:rsidRPr="00252816" w:rsidRDefault="00E20C30" w:rsidP="00E20C30">
      <w:pPr>
        <w:spacing w:after="0"/>
        <w:jc w:val="both"/>
        <w:rPr>
          <w:sz w:val="24"/>
          <w:szCs w:val="24"/>
          <w:u w:val="single"/>
        </w:rPr>
      </w:pPr>
      <w:r w:rsidRPr="00252816">
        <w:rPr>
          <w:b/>
          <w:sz w:val="24"/>
          <w:szCs w:val="24"/>
        </w:rPr>
        <w:t xml:space="preserve">3. </w:t>
      </w:r>
      <w:r w:rsidRPr="00252816">
        <w:rPr>
          <w:sz w:val="24"/>
          <w:szCs w:val="24"/>
        </w:rPr>
        <w:t xml:space="preserve">Pri práci používam </w:t>
      </w:r>
      <w:r w:rsidRPr="00252816">
        <w:rPr>
          <w:sz w:val="24"/>
          <w:szCs w:val="24"/>
          <w:u w:val="single"/>
        </w:rPr>
        <w:t>čisté pracovné pomôcky</w:t>
      </w:r>
      <w:r w:rsidRPr="00252816">
        <w:rPr>
          <w:sz w:val="24"/>
          <w:szCs w:val="24"/>
        </w:rPr>
        <w:t xml:space="preserve"> a </w:t>
      </w:r>
      <w:r w:rsidRPr="00252816">
        <w:rPr>
          <w:sz w:val="24"/>
          <w:szCs w:val="24"/>
          <w:u w:val="single"/>
        </w:rPr>
        <w:t>zastrúhanú ceruzu.</w:t>
      </w:r>
    </w:p>
    <w:p w:rsidR="00E20C30" w:rsidRPr="00252816" w:rsidRDefault="00E20C30" w:rsidP="00E20C30">
      <w:pPr>
        <w:spacing w:after="0"/>
        <w:jc w:val="both"/>
        <w:rPr>
          <w:sz w:val="24"/>
          <w:szCs w:val="24"/>
          <w:u w:val="single"/>
        </w:rPr>
      </w:pPr>
      <w:r w:rsidRPr="00252816">
        <w:rPr>
          <w:b/>
          <w:sz w:val="24"/>
          <w:szCs w:val="24"/>
        </w:rPr>
        <w:t xml:space="preserve">4. </w:t>
      </w:r>
      <w:r w:rsidRPr="00252816">
        <w:rPr>
          <w:sz w:val="24"/>
          <w:szCs w:val="24"/>
        </w:rPr>
        <w:t>Pri rysovaní</w:t>
      </w:r>
      <w:r w:rsidRPr="00252816">
        <w:rPr>
          <w:b/>
          <w:sz w:val="24"/>
          <w:szCs w:val="24"/>
        </w:rPr>
        <w:t xml:space="preserve"> </w:t>
      </w:r>
      <w:r w:rsidRPr="00252816">
        <w:rPr>
          <w:sz w:val="24"/>
          <w:szCs w:val="24"/>
        </w:rPr>
        <w:t xml:space="preserve">gumujem </w:t>
      </w:r>
      <w:r w:rsidRPr="00252816">
        <w:rPr>
          <w:sz w:val="24"/>
          <w:szCs w:val="24"/>
          <w:u w:val="single"/>
        </w:rPr>
        <w:t>čo najmenej.</w:t>
      </w:r>
    </w:p>
    <w:p w:rsidR="00E20C30" w:rsidRPr="00252816" w:rsidRDefault="00E20C30" w:rsidP="00E20C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</w:t>
      </w:r>
      <w:r w:rsidRPr="00252816">
        <w:rPr>
          <w:b/>
          <w:sz w:val="24"/>
          <w:szCs w:val="24"/>
        </w:rPr>
        <w:t xml:space="preserve">5. </w:t>
      </w:r>
      <w:r w:rsidRPr="00252816">
        <w:rPr>
          <w:sz w:val="24"/>
          <w:szCs w:val="24"/>
        </w:rPr>
        <w:t xml:space="preserve">Rysovacie pomôcky držím pri práci </w:t>
      </w:r>
      <w:r w:rsidRPr="00252816">
        <w:rPr>
          <w:sz w:val="24"/>
          <w:szCs w:val="24"/>
          <w:u w:val="single"/>
        </w:rPr>
        <w:t>správne.</w:t>
      </w:r>
      <w:r w:rsidRPr="00252816">
        <w:rPr>
          <w:b/>
          <w:sz w:val="24"/>
          <w:szCs w:val="24"/>
        </w:rPr>
        <w:t xml:space="preserve"> </w:t>
      </w:r>
    </w:p>
    <w:p w:rsidR="00E20C30" w:rsidRPr="00252816" w:rsidRDefault="00E20C30" w:rsidP="00E20C30">
      <w:pPr>
        <w:spacing w:after="0"/>
        <w:ind w:firstLine="708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Pr="00252816">
        <w:rPr>
          <w:b/>
          <w:sz w:val="24"/>
          <w:szCs w:val="24"/>
        </w:rPr>
        <w:t xml:space="preserve">6. </w:t>
      </w:r>
      <w:r w:rsidRPr="00252816">
        <w:rPr>
          <w:sz w:val="24"/>
          <w:szCs w:val="24"/>
        </w:rPr>
        <w:t xml:space="preserve">Pri práci </w:t>
      </w:r>
      <w:r w:rsidRPr="00252816">
        <w:rPr>
          <w:sz w:val="24"/>
          <w:szCs w:val="24"/>
          <w:u w:val="single"/>
        </w:rPr>
        <w:t>správne sedím.</w:t>
      </w:r>
    </w:p>
    <w:p w:rsidR="00E20C30" w:rsidRPr="00252816" w:rsidRDefault="00E20C30" w:rsidP="00E20C30">
      <w:pPr>
        <w:ind w:firstLine="708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Pr="00252816">
        <w:rPr>
          <w:b/>
          <w:sz w:val="24"/>
          <w:szCs w:val="24"/>
        </w:rPr>
        <w:t xml:space="preserve">7. </w:t>
      </w:r>
      <w:r w:rsidRPr="00252816">
        <w:rPr>
          <w:sz w:val="24"/>
          <w:szCs w:val="24"/>
        </w:rPr>
        <w:t xml:space="preserve">Musím mať </w:t>
      </w:r>
      <w:r w:rsidRPr="00252816">
        <w:rPr>
          <w:sz w:val="24"/>
          <w:szCs w:val="24"/>
          <w:u w:val="single"/>
        </w:rPr>
        <w:t>chuť do práce.</w:t>
      </w:r>
    </w:p>
    <w:p w:rsidR="00E20C30" w:rsidRDefault="00E20C30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7F6AF6" w:rsidRDefault="007F6AF6"/>
    <w:p w:rsidR="00E20C30" w:rsidRDefault="007F6AF6" w:rsidP="007F6AF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lastRenderedPageBreak/>
        <w:t>Príloha č.2</w:t>
      </w:r>
    </w:p>
    <w:p w:rsidR="0078301A" w:rsidRDefault="0078301A" w:rsidP="00783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</w:p>
    <w:p w:rsidR="0078301A" w:rsidRDefault="0078301A" w:rsidP="00783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000066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000066"/>
          <w:sz w:val="72"/>
          <w:szCs w:val="72"/>
        </w:rPr>
        <w:t>DVOJHLÁSKY</w:t>
      </w:r>
    </w:p>
    <w:p w:rsidR="0078301A" w:rsidRDefault="0078301A" w:rsidP="0078301A">
      <w:pPr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4593524" cy="2495550"/>
            <wp:effectExtent l="0" t="0" r="0" b="0"/>
            <wp:docPr id="13" name="Obrázok 13" descr="VÃ½sledok vyhÄ¾adÃ¡vania obrÃ¡zkov pre dopyt hotel transylvan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Ã½sledok vyhÄ¾adÃ¡vania obrÃ¡zkov pre dopyt hotel transylvani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65" cy="24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000066"/>
          <w:sz w:val="72"/>
          <w:szCs w:val="72"/>
        </w:rPr>
      </w:pPr>
      <w:proofErr w:type="spellStart"/>
      <w:r w:rsidRPr="0078301A">
        <w:rPr>
          <w:rFonts w:ascii="Times New Roman" w:hAnsi="Times New Roman" w:cs="Times New Roman"/>
          <w:b/>
          <w:color w:val="000066"/>
          <w:sz w:val="72"/>
          <w:szCs w:val="72"/>
        </w:rPr>
        <w:t>ia</w:t>
      </w:r>
      <w:proofErr w:type="spellEnd"/>
      <w:r w:rsidRPr="0078301A">
        <w:rPr>
          <w:rFonts w:ascii="Times New Roman" w:hAnsi="Times New Roman" w:cs="Times New Roman"/>
          <w:b/>
          <w:color w:val="000066"/>
          <w:sz w:val="72"/>
          <w:szCs w:val="72"/>
        </w:rPr>
        <w:t xml:space="preserve">   </w:t>
      </w:r>
      <w:proofErr w:type="spellStart"/>
      <w:r w:rsidRPr="0078301A">
        <w:rPr>
          <w:rFonts w:ascii="Times New Roman" w:hAnsi="Times New Roman" w:cs="Times New Roman"/>
          <w:b/>
          <w:color w:val="000066"/>
          <w:sz w:val="72"/>
          <w:szCs w:val="72"/>
        </w:rPr>
        <w:t>ie</w:t>
      </w:r>
      <w:proofErr w:type="spellEnd"/>
      <w:r w:rsidRPr="0078301A">
        <w:rPr>
          <w:rFonts w:ascii="Times New Roman" w:hAnsi="Times New Roman" w:cs="Times New Roman"/>
          <w:b/>
          <w:color w:val="000066"/>
          <w:sz w:val="72"/>
          <w:szCs w:val="72"/>
        </w:rPr>
        <w:t xml:space="preserve">   </w:t>
      </w:r>
      <w:proofErr w:type="spellStart"/>
      <w:r w:rsidRPr="0078301A">
        <w:rPr>
          <w:rFonts w:ascii="Times New Roman" w:hAnsi="Times New Roman" w:cs="Times New Roman"/>
          <w:b/>
          <w:color w:val="000066"/>
          <w:sz w:val="72"/>
          <w:szCs w:val="72"/>
        </w:rPr>
        <w:t>iu</w:t>
      </w:r>
      <w:proofErr w:type="spellEnd"/>
      <w:r w:rsidRPr="0078301A">
        <w:rPr>
          <w:rFonts w:ascii="Times New Roman" w:hAnsi="Times New Roman" w:cs="Times New Roman"/>
          <w:b/>
          <w:color w:val="000066"/>
          <w:sz w:val="72"/>
          <w:szCs w:val="72"/>
        </w:rPr>
        <w:t xml:space="preserve">   ô</w:t>
      </w:r>
    </w:p>
    <w:p w:rsidR="0078301A" w:rsidRDefault="0078301A" w:rsidP="007830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</w:p>
    <w:p w:rsidR="00E20C30" w:rsidRDefault="00E20C30"/>
    <w:p w:rsidR="007F6AF6" w:rsidRPr="0078301A" w:rsidRDefault="007F6AF6" w:rsidP="007F6AF6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FF0000"/>
          <w:sz w:val="72"/>
          <w:szCs w:val="72"/>
        </w:rPr>
        <w:t>KRÁTKE SAMOHLÁSKY</w:t>
      </w:r>
    </w:p>
    <w:p w:rsidR="007F6AF6" w:rsidRDefault="007F6AF6" w:rsidP="007F6AF6">
      <w:pPr>
        <w:jc w:val="center"/>
        <w:rPr>
          <w:rFonts w:ascii="Times New Roman" w:hAnsi="Times New Roman" w:cs="Times New Roman"/>
          <w:b/>
          <w:color w:val="FF0000"/>
          <w:sz w:val="124"/>
          <w:szCs w:val="124"/>
        </w:rPr>
      </w:pPr>
      <w:r>
        <w:rPr>
          <w:noProof/>
          <w:lang w:eastAsia="sk-SK"/>
        </w:rPr>
        <w:drawing>
          <wp:inline distT="0" distB="0" distL="0" distR="0">
            <wp:extent cx="3467100" cy="1952957"/>
            <wp:effectExtent l="0" t="0" r="0" b="9525"/>
            <wp:docPr id="10" name="Obrázok 10" descr="VÃ½sledok vyhÄ¾adÃ¡vania obrÃ¡zkov pre dopyt incredibl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VÃ½sledok vyhÄ¾adÃ¡vania obrÃ¡zkov pre dopyt incredibles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94" cy="19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1A" w:rsidRPr="0078301A" w:rsidRDefault="007F6AF6" w:rsidP="0078301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a   ä   e   i   y   o   u   </w:t>
      </w:r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lastRenderedPageBreak/>
        <w:t>DLHÉ SAMOHLÁSKY</w:t>
      </w:r>
    </w:p>
    <w:p w:rsidR="0078301A" w:rsidRDefault="0078301A" w:rsidP="0078301A">
      <w:pPr>
        <w:jc w:val="center"/>
        <w:rPr>
          <w:rFonts w:ascii="Times New Roman" w:hAnsi="Times New Roman" w:cs="Times New Roman"/>
          <w:b/>
          <w:color w:val="FF0000"/>
          <w:sz w:val="132"/>
          <w:szCs w:val="132"/>
        </w:rPr>
      </w:pPr>
      <w:r>
        <w:rPr>
          <w:noProof/>
          <w:lang w:eastAsia="sk-SK"/>
        </w:rPr>
        <w:drawing>
          <wp:inline distT="0" distB="0" distL="0" distR="0">
            <wp:extent cx="3333750" cy="1956766"/>
            <wp:effectExtent l="0" t="0" r="0" b="5715"/>
            <wp:docPr id="11" name="Obrázok 11" descr="VÃ½sledok vyhÄ¾adÃ¡vania obrÃ¡zkov pre dopyt mi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VÃ½sledok vyhÄ¾adÃ¡vania obrÃ¡zkov pre dopyt mim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21" cy="19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1A" w:rsidRDefault="0078301A" w:rsidP="0078301A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á   é   í   ý   ó   ú </w:t>
      </w:r>
      <w:r w:rsidR="007F6AF6" w:rsidRPr="0078301A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</w:t>
      </w:r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034519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034519"/>
          <w:sz w:val="72"/>
          <w:szCs w:val="72"/>
        </w:rPr>
        <w:t>TVRDÉ SPOLUHLÁSKY</w:t>
      </w:r>
    </w:p>
    <w:p w:rsidR="0078301A" w:rsidRDefault="0078301A" w:rsidP="0078301A">
      <w:pPr>
        <w:jc w:val="center"/>
        <w:rPr>
          <w:rFonts w:ascii="Times New Roman" w:hAnsi="Times New Roman" w:cs="Times New Roman"/>
          <w:b/>
          <w:color w:val="034519"/>
          <w:sz w:val="132"/>
          <w:szCs w:val="132"/>
        </w:rPr>
      </w:pPr>
      <w:r>
        <w:rPr>
          <w:noProof/>
          <w:lang w:eastAsia="sk-SK"/>
        </w:rPr>
        <w:drawing>
          <wp:inline distT="0" distB="0" distL="0" distR="0">
            <wp:extent cx="4942128" cy="2747141"/>
            <wp:effectExtent l="0" t="0" r="0" b="0"/>
            <wp:docPr id="12" name="Obrázok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58" cy="27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034519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034519"/>
          <w:sz w:val="72"/>
          <w:szCs w:val="72"/>
        </w:rPr>
        <w:t xml:space="preserve">h  ch   k   g   d   t   n   l </w:t>
      </w:r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034519"/>
          <w:sz w:val="72"/>
          <w:szCs w:val="72"/>
        </w:rPr>
      </w:pPr>
      <w:r w:rsidRPr="0078301A">
        <w:rPr>
          <w:rFonts w:ascii="Times New Roman" w:hAnsi="Times New Roman" w:cs="Times New Roman"/>
          <w:b/>
          <w:color w:val="034519"/>
          <w:sz w:val="72"/>
          <w:szCs w:val="72"/>
        </w:rPr>
        <w:lastRenderedPageBreak/>
        <w:t>MÄKKÉ SPOLUHLÁSKY</w:t>
      </w:r>
    </w:p>
    <w:p w:rsidR="0078301A" w:rsidRDefault="0078301A" w:rsidP="0078301A">
      <w:pPr>
        <w:jc w:val="center"/>
        <w:rPr>
          <w:rFonts w:ascii="Times New Roman" w:hAnsi="Times New Roman" w:cs="Times New Roman"/>
          <w:b/>
          <w:color w:val="034519"/>
          <w:sz w:val="126"/>
          <w:szCs w:val="126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4724400" cy="2765995"/>
            <wp:effectExtent l="0" t="0" r="0" b="0"/>
            <wp:docPr id="14" name="Obrázok 14" descr="VÃ½sledok vyhÄ¾adÃ¡vania obrÃ¡zkov pre dopyt big her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VÃ½sledok vyhÄ¾adÃ¡vania obrÃ¡zkov pre dopyt big hero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6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01A" w:rsidRPr="0078301A" w:rsidRDefault="0078301A" w:rsidP="0078301A">
      <w:pPr>
        <w:jc w:val="center"/>
        <w:rPr>
          <w:rFonts w:ascii="Times New Roman" w:hAnsi="Times New Roman" w:cs="Times New Roman"/>
          <w:b/>
          <w:color w:val="034519"/>
          <w:sz w:val="72"/>
          <w:szCs w:val="72"/>
        </w:rPr>
      </w:pPr>
      <w:proofErr w:type="spellStart"/>
      <w:r w:rsidRPr="0078301A">
        <w:rPr>
          <w:rFonts w:ascii="Times New Roman" w:hAnsi="Times New Roman" w:cs="Times New Roman"/>
          <w:b/>
          <w:color w:val="034519"/>
          <w:sz w:val="72"/>
          <w:szCs w:val="72"/>
        </w:rPr>
        <w:t>dž</w:t>
      </w:r>
      <w:proofErr w:type="spellEnd"/>
      <w:r w:rsidRPr="0078301A">
        <w:rPr>
          <w:rFonts w:ascii="Times New Roman" w:hAnsi="Times New Roman" w:cs="Times New Roman"/>
          <w:b/>
          <w:color w:val="034519"/>
          <w:sz w:val="72"/>
          <w:szCs w:val="72"/>
        </w:rPr>
        <w:t xml:space="preserve">   č   š   ž  ď  ť  ň  ľ  c  </w:t>
      </w:r>
      <w:proofErr w:type="spellStart"/>
      <w:r w:rsidRPr="0078301A">
        <w:rPr>
          <w:rFonts w:ascii="Times New Roman" w:hAnsi="Times New Roman" w:cs="Times New Roman"/>
          <w:b/>
          <w:color w:val="034519"/>
          <w:sz w:val="72"/>
          <w:szCs w:val="72"/>
        </w:rPr>
        <w:t>dz</w:t>
      </w:r>
      <w:proofErr w:type="spellEnd"/>
      <w:r w:rsidRPr="0078301A">
        <w:rPr>
          <w:rFonts w:ascii="Times New Roman" w:hAnsi="Times New Roman" w:cs="Times New Roman"/>
          <w:b/>
          <w:color w:val="034519"/>
          <w:sz w:val="72"/>
          <w:szCs w:val="72"/>
        </w:rPr>
        <w:t xml:space="preserve">   j</w:t>
      </w:r>
    </w:p>
    <w:p w:rsidR="0078301A" w:rsidRDefault="0078301A" w:rsidP="0078301A">
      <w:pPr>
        <w:jc w:val="center"/>
        <w:rPr>
          <w:rFonts w:ascii="Times New Roman" w:hAnsi="Times New Roman" w:cs="Times New Roman"/>
          <w:b/>
          <w:color w:val="FF0000"/>
          <w:sz w:val="124"/>
          <w:szCs w:val="124"/>
        </w:rPr>
      </w:pPr>
    </w:p>
    <w:p w:rsidR="00E20C30" w:rsidRDefault="00E20C30"/>
    <w:sectPr w:rsidR="00E20C30" w:rsidSect="007F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F9" w:rsidRDefault="00E309F9" w:rsidP="00E20C30">
      <w:pPr>
        <w:spacing w:after="0" w:line="240" w:lineRule="auto"/>
      </w:pPr>
      <w:r>
        <w:separator/>
      </w:r>
    </w:p>
  </w:endnote>
  <w:endnote w:type="continuationSeparator" w:id="0">
    <w:p w:rsidR="00E309F9" w:rsidRDefault="00E309F9" w:rsidP="00E2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F9" w:rsidRDefault="00E309F9" w:rsidP="00E20C30">
      <w:pPr>
        <w:spacing w:after="0" w:line="240" w:lineRule="auto"/>
      </w:pPr>
      <w:r>
        <w:separator/>
      </w:r>
    </w:p>
  </w:footnote>
  <w:footnote w:type="continuationSeparator" w:id="0">
    <w:p w:rsidR="00E309F9" w:rsidRDefault="00E309F9" w:rsidP="00E2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F2C"/>
    <w:multiLevelType w:val="hybridMultilevel"/>
    <w:tmpl w:val="710EBC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A"/>
    <w:rsid w:val="000C16D8"/>
    <w:rsid w:val="0053305F"/>
    <w:rsid w:val="0078301A"/>
    <w:rsid w:val="007F6AF6"/>
    <w:rsid w:val="008465EE"/>
    <w:rsid w:val="009226A5"/>
    <w:rsid w:val="009A693B"/>
    <w:rsid w:val="00A343B9"/>
    <w:rsid w:val="00D13E6A"/>
    <w:rsid w:val="00E20C30"/>
    <w:rsid w:val="00E309F9"/>
    <w:rsid w:val="00EA7634"/>
    <w:rsid w:val="00F44ED1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0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C30"/>
  </w:style>
  <w:style w:type="paragraph" w:styleId="Pta">
    <w:name w:val="footer"/>
    <w:basedOn w:val="Normlny"/>
    <w:link w:val="PtaChar"/>
    <w:uiPriority w:val="99"/>
    <w:unhideWhenUsed/>
    <w:rsid w:val="00E2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C30"/>
  </w:style>
  <w:style w:type="paragraph" w:styleId="Textbubliny">
    <w:name w:val="Balloon Text"/>
    <w:basedOn w:val="Normlny"/>
    <w:link w:val="TextbublinyChar"/>
    <w:uiPriority w:val="99"/>
    <w:semiHidden/>
    <w:unhideWhenUsed/>
    <w:rsid w:val="007F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05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C30"/>
  </w:style>
  <w:style w:type="paragraph" w:styleId="Pta">
    <w:name w:val="footer"/>
    <w:basedOn w:val="Normlny"/>
    <w:link w:val="PtaChar"/>
    <w:uiPriority w:val="99"/>
    <w:unhideWhenUsed/>
    <w:rsid w:val="00E2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C30"/>
  </w:style>
  <w:style w:type="paragraph" w:styleId="Textbubliny">
    <w:name w:val="Balloon Text"/>
    <w:basedOn w:val="Normlny"/>
    <w:link w:val="TextbublinyChar"/>
    <w:uiPriority w:val="99"/>
    <w:semiHidden/>
    <w:unhideWhenUsed/>
    <w:rsid w:val="007F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2021-01-10T14:10:00Z</dcterms:created>
  <dcterms:modified xsi:type="dcterms:W3CDTF">2021-01-10T17:52:00Z</dcterms:modified>
</cp:coreProperties>
</file>