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50" w:rsidRPr="00264550" w:rsidRDefault="00264550" w:rsidP="0026455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4550">
        <w:rPr>
          <w:rFonts w:ascii="Times New Roman" w:hAnsi="Times New Roman"/>
          <w:b/>
          <w:sz w:val="26"/>
          <w:szCs w:val="26"/>
        </w:rPr>
        <w:t xml:space="preserve">HARMONOGRAM SPOTKAŃ Z RODZICAMI </w:t>
      </w:r>
    </w:p>
    <w:p w:rsidR="00264550" w:rsidRPr="00264550" w:rsidRDefault="00264550" w:rsidP="0026455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4550">
        <w:rPr>
          <w:rFonts w:ascii="Times New Roman" w:hAnsi="Times New Roman"/>
          <w:b/>
          <w:sz w:val="26"/>
          <w:szCs w:val="26"/>
        </w:rPr>
        <w:t>W SZKOLE PODSTAWOWEJ NR 2 IM ORŁA BIAŁ</w:t>
      </w:r>
      <w:r w:rsidRPr="00264550">
        <w:rPr>
          <w:rFonts w:ascii="Times New Roman" w:hAnsi="Times New Roman"/>
          <w:b/>
          <w:sz w:val="26"/>
          <w:szCs w:val="26"/>
        </w:rPr>
        <w:t xml:space="preserve">EGO W </w:t>
      </w:r>
      <w:r w:rsidRPr="00264550">
        <w:rPr>
          <w:rFonts w:ascii="Times New Roman" w:hAnsi="Times New Roman"/>
          <w:b/>
          <w:sz w:val="26"/>
          <w:szCs w:val="26"/>
        </w:rPr>
        <w:t xml:space="preserve">CHOTOMOWIE </w:t>
      </w:r>
    </w:p>
    <w:p w:rsidR="00264550" w:rsidRDefault="00264550" w:rsidP="0026455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4550">
        <w:rPr>
          <w:rFonts w:ascii="Times New Roman" w:hAnsi="Times New Roman"/>
          <w:b/>
          <w:sz w:val="26"/>
          <w:szCs w:val="26"/>
        </w:rPr>
        <w:t>W ROKU SZKOLNYM 2022/2023</w:t>
      </w:r>
    </w:p>
    <w:p w:rsidR="00264550" w:rsidRPr="00264550" w:rsidRDefault="00264550" w:rsidP="0026455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185"/>
        <w:gridCol w:w="6945"/>
      </w:tblGrid>
      <w:tr w:rsidR="00264550" w:rsidRPr="00264550" w:rsidTr="0026455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Program zebrania – zagadnienia główne</w:t>
            </w:r>
          </w:p>
        </w:tc>
      </w:tr>
      <w:tr w:rsidR="00264550" w:rsidRPr="00264550" w:rsidTr="0026455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.09.2022r</w:t>
            </w: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sz w:val="24"/>
                <w:szCs w:val="24"/>
              </w:rPr>
              <w:t>1.Wybór  przedstawiciela Rady Rodziców. Zapoznanie  rodziców z zadaniami i kompetencjami Rady Rodziców.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2. Zapoznanie rodziców z podstawowymi dokumentami regulującymi życie szkoły.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3.Ustalenia dotyczące komunikacji z rodzicami – w tym formy usprawiedliwiania nieobecności uczniów na zajęciach edukacyjnych.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4.Pomoc psychologiczno-pedagogiczna i socjalna w szkole.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5.Opracowanie we współpracy z rodzicami Planu pracy wychowawcy klasy.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sz w:val="24"/>
                <w:szCs w:val="24"/>
              </w:rPr>
              <w:t>6. Spotkanie z nauczycielem prowadzącym zajęcia z WDŻ.</w:t>
            </w:r>
          </w:p>
          <w:p w:rsid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sz w:val="24"/>
                <w:szCs w:val="24"/>
              </w:rPr>
              <w:t>7. W klasie VIII informacje na temat zasad przeprowadzenia egzaminu ósmoklasisty.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550" w:rsidRPr="00264550" w:rsidTr="00264550">
        <w:trPr>
          <w:trHeight w:val="339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 xml:space="preserve">19.10.2022r. </w:t>
            </w: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sz w:val="24"/>
                <w:szCs w:val="24"/>
              </w:rPr>
              <w:t>1.  Informacja o postępach uczniów w nauce i zachowaniu.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sz w:val="24"/>
                <w:szCs w:val="24"/>
              </w:rPr>
              <w:t>2. W klasach IV  omówienie wyników ,,testów na wejściu” z języka polskiego, matematyki, języka angielskiego.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3.   Zapoznanie rodziców z harmonogramem badań osiągnięć edukacyjnych.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4. Wsparcie rodziców w ramach rozpoznawczych potrzeb zespołu klasowego zgodnie z planem wychowawcy klasowego.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5. </w:t>
            </w:r>
            <w:r>
              <w:rPr>
                <w:rFonts w:ascii="Times New Roman" w:hAnsi="Times New Roman"/>
                <w:sz w:val="24"/>
                <w:szCs w:val="24"/>
              </w:rPr>
              <w:t>  Działania wychowawcze szkoły.</w:t>
            </w:r>
          </w:p>
        </w:tc>
      </w:tr>
      <w:tr w:rsidR="00264550" w:rsidRPr="00264550" w:rsidTr="00264550">
        <w:trPr>
          <w:trHeight w:val="17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07.12. 2022r.</w:t>
            </w: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Cs/>
                <w:sz w:val="24"/>
                <w:szCs w:val="24"/>
              </w:rPr>
              <w:t>1. Informacja o postępach uczniów w nauce i zachowaniu.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 xml:space="preserve">2. Ocena korzystania uczniów z oferty zajęć pozalekcyjnych.                                                                                       </w:t>
            </w:r>
          </w:p>
        </w:tc>
      </w:tr>
      <w:tr w:rsidR="00264550" w:rsidRPr="00264550" w:rsidTr="0026455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11.01.2023r.</w:t>
            </w: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sz w:val="24"/>
                <w:szCs w:val="24"/>
              </w:rPr>
              <w:t xml:space="preserve">1.   Informacje  o  dotychczasowych  wynikach  w nauce  i  za - chowaniu.  </w:t>
            </w: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Zagrożenia oceną niedostateczną i naganną zachowania.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 xml:space="preserve">2.   Wyniki próbnego egzaminu w klasie VIII. 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3.   Motywowanie   uczniów   do   samodzielnej    pracy.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4.   Sprawy różne.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550" w:rsidRPr="00264550" w:rsidTr="0026455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01.03.2023r.</w:t>
            </w: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sz w:val="24"/>
                <w:szCs w:val="24"/>
              </w:rPr>
              <w:t>1.   Podsumowanie wyników nauczania i zachowania za I okres  roku szkolnego 2022/2023.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 xml:space="preserve">2.   Wspólne działanie nastawione na osiągnięcie wspólnego celu – analiza </w:t>
            </w:r>
            <w:proofErr w:type="spellStart"/>
            <w:r w:rsidRPr="0026455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264550">
              <w:rPr>
                <w:rFonts w:ascii="Times New Roman" w:hAnsi="Times New Roman"/>
                <w:sz w:val="24"/>
                <w:szCs w:val="24"/>
              </w:rPr>
              <w:t xml:space="preserve"> uczniów jako społeczności szkolnej..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3.   Ocena wyników klasyfikacji i wnioski do pracy w II semestrze.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4.   Sprawy różne.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550" w:rsidRPr="00264550" w:rsidTr="0026455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26.04.2023r.</w:t>
            </w: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Cs/>
                <w:sz w:val="24"/>
                <w:szCs w:val="24"/>
              </w:rPr>
              <w:t>1. Informacja o postępach uczniów w nauce i zachowaniu.</w:t>
            </w:r>
          </w:p>
          <w:p w:rsid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550">
              <w:rPr>
                <w:rFonts w:ascii="Times New Roman" w:hAnsi="Times New Roman"/>
                <w:sz w:val="24"/>
                <w:szCs w:val="24"/>
              </w:rPr>
              <w:t>2. Sprawy różne.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550" w:rsidRPr="00264550" w:rsidTr="0026455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31.05.2023r.</w:t>
            </w:r>
          </w:p>
          <w:p w:rsidR="00264550" w:rsidRPr="00264550" w:rsidRDefault="00264550" w:rsidP="002645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4550" w:rsidRDefault="00264550" w:rsidP="00264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64550">
              <w:rPr>
                <w:rFonts w:ascii="Times New Roman" w:hAnsi="Times New Roman"/>
                <w:sz w:val="24"/>
                <w:szCs w:val="24"/>
              </w:rPr>
              <w:t xml:space="preserve">1.   Informacje  o  dotychczasowych  wynikach  w nauce  i  zachowaniu. </w:t>
            </w:r>
            <w:r w:rsidRPr="00264550">
              <w:rPr>
                <w:rFonts w:ascii="Times New Roman" w:hAnsi="Times New Roman"/>
                <w:b/>
                <w:sz w:val="24"/>
                <w:szCs w:val="24"/>
              </w:rPr>
              <w:t>Zagrożenia oceną niedostateczną i naganną zachowania.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2.   Efekty realizacji Programu wychowawczo -profilaktycznego oraz Planu pracy wychowawcy klasowego.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3.   Realizacja programu doradztwa zawodowego.</w:t>
            </w:r>
            <w:r w:rsidRPr="00264550">
              <w:rPr>
                <w:rFonts w:ascii="Times New Roman" w:hAnsi="Times New Roman"/>
                <w:sz w:val="24"/>
                <w:szCs w:val="24"/>
              </w:rPr>
              <w:br/>
              <w:t>4.   Analiza wyników dotychczasowej diagnozy pracy szkoły, zespołu klasowego.</w:t>
            </w:r>
          </w:p>
          <w:p w:rsidR="00264550" w:rsidRPr="00264550" w:rsidRDefault="00264550" w:rsidP="002645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7CF5" w:rsidRPr="00264550" w:rsidRDefault="00147CF5" w:rsidP="00264550">
      <w:pPr>
        <w:spacing w:after="0"/>
        <w:rPr>
          <w:rFonts w:ascii="Times New Roman" w:hAnsi="Times New Roman"/>
          <w:sz w:val="24"/>
          <w:szCs w:val="24"/>
        </w:rPr>
      </w:pPr>
    </w:p>
    <w:sectPr w:rsidR="00147CF5" w:rsidRPr="0026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50"/>
    <w:rsid w:val="00147CF5"/>
    <w:rsid w:val="002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DF10"/>
  <w15:chartTrackingRefBased/>
  <w15:docId w15:val="{D23724E4-E4AF-4A2F-82B3-BDEDBA9C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5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cp:lastPrinted>2022-10-05T05:54:00Z</cp:lastPrinted>
  <dcterms:created xsi:type="dcterms:W3CDTF">2022-10-05T05:49:00Z</dcterms:created>
  <dcterms:modified xsi:type="dcterms:W3CDTF">2022-10-05T05:55:00Z</dcterms:modified>
</cp:coreProperties>
</file>