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C170" w14:textId="690B8BB6" w:rsidR="009574DC" w:rsidRPr="00141BFF" w:rsidRDefault="00141BFF" w:rsidP="00141B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BFF">
        <w:rPr>
          <w:rFonts w:ascii="Times New Roman" w:hAnsi="Times New Roman" w:cs="Times New Roman"/>
          <w:b/>
          <w:bCs/>
          <w:sz w:val="24"/>
          <w:szCs w:val="24"/>
        </w:rPr>
        <w:t xml:space="preserve">Aneks nr 2 do Regulaminu pracy świetlicy w Szkole Podstawowej w Drołtowicach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41BFF">
        <w:rPr>
          <w:rFonts w:ascii="Times New Roman" w:hAnsi="Times New Roman" w:cs="Times New Roman"/>
          <w:b/>
          <w:bCs/>
          <w:sz w:val="24"/>
          <w:szCs w:val="24"/>
        </w:rPr>
        <w:t xml:space="preserve">w okresie 9 – 29 listopada 2020 r. </w:t>
      </w:r>
    </w:p>
    <w:p w14:paraId="57CC7F42" w14:textId="77777777" w:rsidR="00141BFF" w:rsidRPr="00141BFF" w:rsidRDefault="00141BFF">
      <w:pPr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14:paraId="63100B06" w14:textId="7B037C0A" w:rsidR="00141BFF" w:rsidRDefault="00141BFF" w:rsidP="00141B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BFF">
        <w:rPr>
          <w:rFonts w:ascii="Times New Roman" w:hAnsi="Times New Roman" w:cs="Times New Roman"/>
          <w:i/>
          <w:iCs/>
          <w:sz w:val="24"/>
          <w:szCs w:val="24"/>
        </w:rPr>
        <w:t>Rozporządzenia MEN z dnia 5 listopada 2020 r. zmieniającego rozporządzenie w sprawie czasowego ograniczenia funkcjonowania jednostek systemu oświaty w związku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Pr="00141BFF">
        <w:rPr>
          <w:rFonts w:ascii="Times New Roman" w:hAnsi="Times New Roman" w:cs="Times New Roman"/>
          <w:i/>
          <w:iCs/>
          <w:sz w:val="24"/>
          <w:szCs w:val="24"/>
        </w:rPr>
        <w:t xml:space="preserve"> z zapobieganiem, przeciwdziałaniem i zwalczaniem COVID-19 (Dz.U. z 2020 r. poz. 1960 </w:t>
      </w:r>
      <w:r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6D7E4A9E" w14:textId="6E843361" w:rsidR="00141BFF" w:rsidRDefault="00141BF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141BFF">
        <w:rPr>
          <w:rFonts w:ascii="Times New Roman" w:hAnsi="Times New Roman" w:cs="Times New Roman"/>
          <w:i/>
          <w:iCs/>
          <w:sz w:val="24"/>
          <w:szCs w:val="24"/>
        </w:rPr>
        <w:t>ytycznych MEN, MZ i GIS dla szkół podstawowych – działalność opiekuńczych  dla uczniów I – III.</w:t>
      </w:r>
    </w:p>
    <w:p w14:paraId="60B3F577" w14:textId="0EFACEB7" w:rsidR="00141BFF" w:rsidRDefault="00141BFF" w:rsidP="00141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41BFF">
        <w:rPr>
          <w:rFonts w:ascii="Times New Roman" w:hAnsi="Times New Roman" w:cs="Times New Roman"/>
          <w:sz w:val="24"/>
          <w:szCs w:val="24"/>
        </w:rPr>
        <w:t xml:space="preserve"> okresie 9 – 29 listopada 2020 r.</w:t>
      </w:r>
      <w:r w:rsidRPr="00141BFF">
        <w:t xml:space="preserve"> </w:t>
      </w:r>
      <w:r w:rsidRPr="00141BFF">
        <w:rPr>
          <w:rFonts w:ascii="Times New Roman" w:hAnsi="Times New Roman" w:cs="Times New Roman"/>
          <w:sz w:val="24"/>
          <w:szCs w:val="24"/>
        </w:rPr>
        <w:t>szkoła  prowad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141BFF">
        <w:rPr>
          <w:rFonts w:ascii="Times New Roman" w:hAnsi="Times New Roman" w:cs="Times New Roman"/>
          <w:sz w:val="24"/>
          <w:szCs w:val="24"/>
        </w:rPr>
        <w:t xml:space="preserve">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2B14C" w14:textId="77777777" w:rsidR="00141BFF" w:rsidRPr="00141BFF" w:rsidRDefault="00141BFF" w:rsidP="00141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>Rodzice zobowiązani są zgłosić potrzebę korzystania ze świetlicy szkolnej. Godziny pracy świetlicy wynikają z informacji zebranych od rodziców.</w:t>
      </w:r>
    </w:p>
    <w:p w14:paraId="7DD30644" w14:textId="777EF9B3" w:rsidR="00141BFF" w:rsidRDefault="00141BFF" w:rsidP="00141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>W grupie może przebywać do 12 uczniów</w:t>
      </w:r>
      <w:r w:rsidRPr="00141BFF">
        <w:rPr>
          <w:rFonts w:ascii="Times New Roman" w:hAnsi="Times New Roman" w:cs="Times New Roman"/>
          <w:sz w:val="24"/>
          <w:szCs w:val="24"/>
        </w:rPr>
        <w:t xml:space="preserve">, a w </w:t>
      </w:r>
      <w:r w:rsidRPr="00141BFF">
        <w:rPr>
          <w:rFonts w:ascii="Times New Roman" w:hAnsi="Times New Roman" w:cs="Times New Roman"/>
          <w:sz w:val="24"/>
          <w:szCs w:val="24"/>
        </w:rPr>
        <w:t xml:space="preserve"> uzasadnionych przypadkach, za zgodą organu prowadzącego, można zwiększyć liczbę dzieci - nie więcej niż o 2. </w:t>
      </w:r>
    </w:p>
    <w:p w14:paraId="5AD96B1A" w14:textId="2BC01A52" w:rsidR="00141BFF" w:rsidRPr="00141BFF" w:rsidRDefault="00141BFF" w:rsidP="00141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 xml:space="preserve">Zajęcia opiekuńczo-wychowawcze odbywają się w świetlicy szkolnej, a w przypadku liczby większej niż 12 (14) uczniów - w salach dydaktycznych. W czasie pobytu dzieci w szkole: jedna grupa=jedna sala. </w:t>
      </w:r>
    </w:p>
    <w:p w14:paraId="3CFD7B48" w14:textId="77777777" w:rsidR="00141BFF" w:rsidRPr="00141BFF" w:rsidRDefault="00141BFF" w:rsidP="00141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>Do grupy przyporządkowani są, w miarę możliwości, każdorazowo ci sami, stali nauczyciele.</w:t>
      </w:r>
    </w:p>
    <w:p w14:paraId="41232E8F" w14:textId="5C1A1147" w:rsidR="00141BFF" w:rsidRPr="00863153" w:rsidRDefault="00141BFF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 xml:space="preserve">Jedna grupa uczniów przebywa w świetlicy lub w razie potrzeby w wyznaczonej </w:t>
      </w:r>
      <w:r w:rsidRPr="00863153">
        <w:rPr>
          <w:rFonts w:ascii="Times New Roman" w:hAnsi="Times New Roman" w:cs="Times New Roman"/>
          <w:sz w:val="24"/>
          <w:szCs w:val="24"/>
        </w:rPr>
        <w:t>i stałej sali.</w:t>
      </w:r>
    </w:p>
    <w:p w14:paraId="5D3E374B" w14:textId="03A0FC67" w:rsidR="00141BFF" w:rsidRPr="00141BFF" w:rsidRDefault="00141BFF" w:rsidP="00141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>Minimalna przestrzeń do zajęć opiekuńczo-wychowawczych dla uczniów w sali nie może być mniejsza niż 4 m2 na 1 osobę (uczniów i nauczycieli)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DACD3F" w14:textId="3E99A688" w:rsidR="00863153" w:rsidRPr="00863153" w:rsidRDefault="00141BFF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FF">
        <w:rPr>
          <w:rFonts w:ascii="Times New Roman" w:hAnsi="Times New Roman" w:cs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</w:t>
      </w:r>
      <w:r w:rsidR="00863153">
        <w:rPr>
          <w:rFonts w:ascii="Times New Roman" w:hAnsi="Times New Roman" w:cs="Times New Roman"/>
          <w:sz w:val="24"/>
          <w:szCs w:val="24"/>
        </w:rPr>
        <w:t xml:space="preserve">, a także zasada </w:t>
      </w:r>
      <w:r w:rsidR="00863153" w:rsidRPr="00863153">
        <w:rPr>
          <w:rFonts w:ascii="Times New Roman" w:hAnsi="Times New Roman" w:cs="Times New Roman"/>
          <w:sz w:val="24"/>
          <w:szCs w:val="24"/>
        </w:rPr>
        <w:t xml:space="preserve">zachowania dystansu między uczniami/pracownikami </w:t>
      </w:r>
      <w:r w:rsidR="00863153" w:rsidRPr="008631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63153" w:rsidRPr="00863153">
        <w:rPr>
          <w:rFonts w:ascii="Times New Roman" w:hAnsi="Times New Roman" w:cs="Times New Roman"/>
          <w:sz w:val="24"/>
          <w:szCs w:val="24"/>
        </w:rPr>
        <w:t>w przestrzeniach wspólnych szkoły i stosowanie przez nich osłony ust i nosa (korytarze, szatnia).</w:t>
      </w:r>
    </w:p>
    <w:p w14:paraId="785BE54C" w14:textId="6E8820A6" w:rsidR="00863153" w:rsidRP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63153">
        <w:rPr>
          <w:rFonts w:ascii="Times New Roman" w:hAnsi="Times New Roman" w:cs="Times New Roman"/>
          <w:sz w:val="24"/>
          <w:szCs w:val="24"/>
        </w:rPr>
        <w:t xml:space="preserve"> porozumieniu z rodzicami/opiekunami prawnymi</w:t>
      </w:r>
      <w:r w:rsidRPr="00863153">
        <w:rPr>
          <w:rFonts w:ascii="Times New Roman" w:hAnsi="Times New Roman" w:cs="Times New Roman"/>
          <w:sz w:val="24"/>
          <w:szCs w:val="24"/>
        </w:rPr>
        <w:t xml:space="preserve"> </w:t>
      </w:r>
      <w:r w:rsidRPr="00863153">
        <w:rPr>
          <w:rFonts w:ascii="Times New Roman" w:hAnsi="Times New Roman" w:cs="Times New Roman"/>
          <w:sz w:val="24"/>
          <w:szCs w:val="24"/>
        </w:rPr>
        <w:t>dzieci z chorobami przewlekłymi oraz dzieci z rodzin, w których domownicy mają istotnie obniżoną odpornoś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863153">
        <w:rPr>
          <w:rFonts w:ascii="Times New Roman" w:hAnsi="Times New Roman" w:cs="Times New Roman"/>
          <w:sz w:val="24"/>
          <w:szCs w:val="24"/>
        </w:rPr>
        <w:t>wprowadza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863153">
        <w:rPr>
          <w:rFonts w:ascii="Times New Roman" w:hAnsi="Times New Roman" w:cs="Times New Roman"/>
          <w:sz w:val="24"/>
          <w:szCs w:val="24"/>
        </w:rPr>
        <w:t>dodatkowe środki ostrożności dotyczące funkcjonowania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  <w:r w:rsidRPr="00863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3153">
        <w:rPr>
          <w:rFonts w:ascii="Times New Roman" w:hAnsi="Times New Roman" w:cs="Times New Roman"/>
          <w:sz w:val="24"/>
          <w:szCs w:val="24"/>
        </w:rPr>
        <w:t xml:space="preserve">w szkole </w:t>
      </w:r>
      <w:r>
        <w:rPr>
          <w:rFonts w:ascii="Times New Roman" w:hAnsi="Times New Roman" w:cs="Times New Roman"/>
          <w:sz w:val="24"/>
          <w:szCs w:val="24"/>
        </w:rPr>
        <w:t xml:space="preserve">tj.  </w:t>
      </w:r>
      <w:r w:rsidRPr="00863153">
        <w:rPr>
          <w:rFonts w:ascii="Times New Roman" w:hAnsi="Times New Roman" w:cs="Times New Roman"/>
          <w:sz w:val="24"/>
          <w:szCs w:val="24"/>
        </w:rPr>
        <w:t xml:space="preserve">obowiązek zachowania dystansu podczas zajęć opiekuńczo-wychowawczych </w:t>
      </w:r>
    </w:p>
    <w:p w14:paraId="4678AFB9" w14:textId="755BF860" w:rsidR="00863153" w:rsidRPr="00863153" w:rsidRDefault="00863153" w:rsidP="008631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t>w świetlicy i innych salach,</w:t>
      </w:r>
      <w:r>
        <w:rPr>
          <w:rFonts w:ascii="Times New Roman" w:hAnsi="Times New Roman" w:cs="Times New Roman"/>
          <w:sz w:val="24"/>
          <w:szCs w:val="24"/>
        </w:rPr>
        <w:t xml:space="preserve"> czy w</w:t>
      </w:r>
      <w:r w:rsidRPr="00863153">
        <w:rPr>
          <w:rFonts w:ascii="Times New Roman" w:hAnsi="Times New Roman" w:cs="Times New Roman"/>
          <w:sz w:val="24"/>
          <w:szCs w:val="24"/>
        </w:rPr>
        <w:t xml:space="preserve"> miejscach wspólnie użytkowanych (m.in. na korytarzach, w szatni) – obowiązek osłony ust i nosa.</w:t>
      </w:r>
    </w:p>
    <w:p w14:paraId="7CB9FB7A" w14:textId="7EF285A4" w:rsid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 się </w:t>
      </w:r>
      <w:r w:rsidRPr="00863153">
        <w:rPr>
          <w:rFonts w:ascii="Times New Roman" w:hAnsi="Times New Roman" w:cs="Times New Roman"/>
          <w:sz w:val="24"/>
          <w:szCs w:val="24"/>
        </w:rPr>
        <w:t xml:space="preserve"> wyjś</w:t>
      </w:r>
      <w:r>
        <w:rPr>
          <w:rFonts w:ascii="Times New Roman" w:hAnsi="Times New Roman" w:cs="Times New Roman"/>
          <w:sz w:val="24"/>
          <w:szCs w:val="24"/>
        </w:rPr>
        <w:t xml:space="preserve">cia </w:t>
      </w:r>
      <w:r w:rsidRPr="00863153">
        <w:rPr>
          <w:rFonts w:ascii="Times New Roman" w:hAnsi="Times New Roman" w:cs="Times New Roman"/>
          <w:sz w:val="24"/>
          <w:szCs w:val="24"/>
        </w:rPr>
        <w:t xml:space="preserve"> grupow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3153">
        <w:rPr>
          <w:rFonts w:ascii="Times New Roman" w:hAnsi="Times New Roman" w:cs="Times New Roman"/>
          <w:sz w:val="24"/>
          <w:szCs w:val="24"/>
        </w:rPr>
        <w:t xml:space="preserve"> i wyciecz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863153">
        <w:rPr>
          <w:rFonts w:ascii="Times New Roman" w:hAnsi="Times New Roman" w:cs="Times New Roman"/>
          <w:sz w:val="24"/>
          <w:szCs w:val="24"/>
        </w:rPr>
        <w:t xml:space="preserve"> do zamkniętych przestrzeni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3153">
        <w:rPr>
          <w:rFonts w:ascii="Times New Roman" w:hAnsi="Times New Roman" w:cs="Times New Roman"/>
          <w:sz w:val="24"/>
          <w:szCs w:val="24"/>
        </w:rPr>
        <w:t>z infrastrukturą, gdzie jest ograniczona możliwość zachowania dystansu społecznego.</w:t>
      </w:r>
    </w:p>
    <w:p w14:paraId="1EFA1544" w14:textId="6AABF38A" w:rsidR="00863153" w:rsidRP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t xml:space="preserve"> Rekomenduje się organizację wyjść w miejsca otwarte jak park, las, tereny zielone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3153">
        <w:rPr>
          <w:rFonts w:ascii="Times New Roman" w:hAnsi="Times New Roman" w:cs="Times New Roman"/>
          <w:sz w:val="24"/>
          <w:szCs w:val="24"/>
        </w:rPr>
        <w:t>(z zachowaniem dystansu oraz zasad obowiązujących w przestrzeni publicznej).</w:t>
      </w:r>
    </w:p>
    <w:p w14:paraId="723A47F6" w14:textId="77777777" w:rsid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t>Spożywanie posiłków powinno odbywać się w tych samych grupach, w których realizowane są zajęcia opiekuńczo-wychowawcze, z zachowaniem dystansu.</w:t>
      </w:r>
    </w:p>
    <w:p w14:paraId="7B0E88FF" w14:textId="61AAD856" w:rsidR="00863153" w:rsidRP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t xml:space="preserve"> Poszczególne grupy powinny w czasie posiłku w stołówce nie mieć ze sobą kontaktu </w:t>
      </w:r>
    </w:p>
    <w:p w14:paraId="0FB3F7F6" w14:textId="063C5FDA" w:rsidR="00863153" w:rsidRDefault="00863153" w:rsidP="00863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lastRenderedPageBreak/>
        <w:t xml:space="preserve">i nie siedzieć przy tych samych stolikach. </w:t>
      </w:r>
    </w:p>
    <w:p w14:paraId="258299AC" w14:textId="77777777" w:rsid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t xml:space="preserve">Możliwe jest spożywanie posiłków tam, gdzie dana grupa dzieci stale przebywa (świetlica/sala dydaktyczna). </w:t>
      </w:r>
    </w:p>
    <w:p w14:paraId="77AAA0C9" w14:textId="0F114B4E" w:rsidR="00863153" w:rsidRP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t>Dzieci mogą spożywać posiłki i napoje przyniesione z domu. Posiłki mogą być przynoszone w pojemnikach prywatnych i w takich spożywane.</w:t>
      </w:r>
    </w:p>
    <w:p w14:paraId="67E72C7D" w14:textId="77777777" w:rsidR="00863153" w:rsidRPr="00863153" w:rsidRDefault="00863153" w:rsidP="00863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53">
        <w:rPr>
          <w:rFonts w:ascii="Times New Roman" w:hAnsi="Times New Roman" w:cs="Times New Roman"/>
          <w:sz w:val="24"/>
          <w:szCs w:val="24"/>
        </w:rPr>
        <w:t>W sytuacji korzystania przez podmiot zewnętrzny z pomieszczeń szkoły, należy zobowiązać go do przeprowadzenia dezynfekcji pomieszczeń i użytych przyrządów oraz sprzętów należących do szkoły.</w:t>
      </w:r>
    </w:p>
    <w:p w14:paraId="46D8F4FB" w14:textId="77777777" w:rsidR="00141BFF" w:rsidRPr="00863153" w:rsidRDefault="00141BFF" w:rsidP="0086315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41BFF" w:rsidRPr="0086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B49"/>
    <w:multiLevelType w:val="hybridMultilevel"/>
    <w:tmpl w:val="47AE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F"/>
    <w:rsid w:val="00141BFF"/>
    <w:rsid w:val="00863153"/>
    <w:rsid w:val="009574DC"/>
    <w:rsid w:val="00D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F03C"/>
  <w15:chartTrackingRefBased/>
  <w15:docId w15:val="{9A7BC43F-0565-488A-87E2-BC24279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2020-11-09T12:10:00Z</cp:lastPrinted>
  <dcterms:created xsi:type="dcterms:W3CDTF">2020-11-09T11:53:00Z</dcterms:created>
  <dcterms:modified xsi:type="dcterms:W3CDTF">2020-11-09T12:37:00Z</dcterms:modified>
</cp:coreProperties>
</file>